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6B" w:rsidRDefault="00CC3B6B">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r>
        <w:rPr>
          <w:rFonts w:ascii="方正小标宋简体" w:eastAsia="方正小标宋简体" w:hAnsi="方正小标宋简体" w:cs="方正小标宋简体" w:hint="eastAsia"/>
          <w:bCs/>
          <w:kern w:val="0"/>
          <w:sz w:val="40"/>
          <w:szCs w:val="40"/>
          <w:lang w:val="en-US"/>
        </w:rPr>
        <w:t>2</w:t>
      </w:r>
      <w:r>
        <w:rPr>
          <w:rFonts w:ascii="方正小标宋简体" w:eastAsia="方正小标宋简体" w:hAnsi="方正小标宋简体" w:cs="方正小标宋简体"/>
          <w:bCs/>
          <w:kern w:val="0"/>
          <w:sz w:val="40"/>
          <w:szCs w:val="40"/>
          <w:lang w:val="en-US"/>
        </w:rPr>
        <w:t>023</w:t>
      </w:r>
      <w:r>
        <w:rPr>
          <w:rFonts w:ascii="微软雅黑" w:eastAsia="微软雅黑" w:hAnsi="微软雅黑" w:cs="微软雅黑" w:hint="eastAsia"/>
          <w:bCs/>
          <w:kern w:val="0"/>
          <w:sz w:val="40"/>
          <w:szCs w:val="40"/>
          <w:lang w:val="en-US"/>
        </w:rPr>
        <w:t>年靖江市企业技术难题需求</w:t>
      </w: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r>
        <w:rPr>
          <w:rFonts w:ascii="方正小标宋简体" w:eastAsia="方正小标宋简体" w:hAnsi="方正小标宋简体" w:cs="方正小标宋简体" w:hint="eastAsia"/>
          <w:bCs/>
          <w:kern w:val="0"/>
          <w:sz w:val="40"/>
          <w:szCs w:val="40"/>
          <w:lang w:val="en-US"/>
        </w:rPr>
        <w:t>目</w:t>
      </w:r>
      <w:r>
        <w:rPr>
          <w:rFonts w:ascii="方正小标宋简体" w:eastAsia="方正小标宋简体" w:hAnsi="方正小标宋简体" w:cs="方正小标宋简体" w:hint="eastAsia"/>
          <w:bCs/>
          <w:kern w:val="0"/>
          <w:sz w:val="40"/>
          <w:szCs w:val="40"/>
          <w:lang w:val="en-US"/>
        </w:rPr>
        <w:t xml:space="preserve">  </w:t>
      </w:r>
      <w:r>
        <w:rPr>
          <w:rFonts w:ascii="方正小标宋简体" w:eastAsia="方正小标宋简体" w:hAnsi="方正小标宋简体" w:cs="方正小标宋简体" w:hint="eastAsia"/>
          <w:bCs/>
          <w:kern w:val="0"/>
          <w:sz w:val="40"/>
          <w:szCs w:val="40"/>
          <w:lang w:val="en-US"/>
        </w:rPr>
        <w:t>录</w:t>
      </w:r>
    </w:p>
    <w:p w:rsidR="006B25FF" w:rsidRDefault="006B25FF">
      <w:pPr>
        <w:pStyle w:val="Bodytext1"/>
        <w:spacing w:after="0" w:line="560" w:lineRule="exact"/>
        <w:ind w:firstLine="0"/>
        <w:jc w:val="both"/>
        <w:rPr>
          <w:rFonts w:ascii="方正小标宋简体" w:eastAsia="方正小标宋简体" w:hAnsi="方正小标宋简体" w:cs="方正小标宋简体"/>
          <w:bCs/>
          <w:kern w:val="0"/>
          <w:sz w:val="40"/>
          <w:szCs w:val="40"/>
          <w:lang w:val="en-US"/>
        </w:rPr>
      </w:pPr>
    </w:p>
    <w:sdt>
      <w:sdtPr>
        <w:rPr>
          <w:rFonts w:ascii="宋体" w:hAnsi="宋体"/>
        </w:rPr>
        <w:id w:val="147477880"/>
        <w15:color w:val="DBDBDB"/>
        <w:docPartObj>
          <w:docPartGallery w:val="Table of Contents"/>
          <w:docPartUnique/>
        </w:docPartObj>
      </w:sdtPr>
      <w:sdtEndPr>
        <w:rPr>
          <w:rFonts w:ascii="方正小标宋简体" w:eastAsia="方正小标宋简体" w:hAnsi="方正小标宋简体" w:cs="方正小标宋简体" w:hint="eastAsia"/>
          <w:bCs/>
          <w:kern w:val="0"/>
          <w:sz w:val="34"/>
          <w:szCs w:val="40"/>
        </w:rPr>
      </w:sdtEndPr>
      <w:sdtContent>
        <w:p w:rsidR="006B25FF" w:rsidRDefault="006B25FF">
          <w:pPr>
            <w:spacing w:line="240" w:lineRule="auto"/>
            <w:jc w:val="center"/>
          </w:pPr>
        </w:p>
        <w:p w:rsidR="006B25FF" w:rsidRDefault="00245784">
          <w:pPr>
            <w:pStyle w:val="20"/>
            <w:tabs>
              <w:tab w:val="right" w:leader="dot" w:pos="8306"/>
            </w:tabs>
            <w:spacing w:line="360" w:lineRule="auto"/>
            <w:rPr>
              <w:rFonts w:ascii="黑体" w:eastAsia="黑体" w:hAnsi="黑体" w:cs="黑体"/>
              <w:sz w:val="24"/>
              <w:szCs w:val="24"/>
            </w:rPr>
          </w:pPr>
          <w:r>
            <w:rPr>
              <w:rFonts w:ascii="黑体" w:eastAsia="黑体" w:hAnsi="黑体" w:cs="黑体" w:hint="eastAsia"/>
              <w:bCs/>
              <w:kern w:val="0"/>
              <w:sz w:val="24"/>
              <w:szCs w:val="24"/>
            </w:rPr>
            <w:fldChar w:fldCharType="begin"/>
          </w:r>
          <w:r>
            <w:rPr>
              <w:rFonts w:ascii="黑体" w:eastAsia="黑体" w:hAnsi="黑体" w:cs="黑体" w:hint="eastAsia"/>
              <w:bCs/>
              <w:kern w:val="0"/>
              <w:sz w:val="24"/>
              <w:szCs w:val="24"/>
            </w:rPr>
            <w:instrText xml:space="preserve">TOC \o "1-3" \h \u </w:instrText>
          </w:r>
          <w:r>
            <w:rPr>
              <w:rFonts w:ascii="黑体" w:eastAsia="黑体" w:hAnsi="黑体" w:cs="黑体" w:hint="eastAsia"/>
              <w:bCs/>
              <w:kern w:val="0"/>
              <w:sz w:val="24"/>
              <w:szCs w:val="24"/>
            </w:rPr>
            <w:fldChar w:fldCharType="separate"/>
          </w:r>
          <w:hyperlink w:anchor="_Toc17547" w:history="1">
            <w:r>
              <w:rPr>
                <w:rFonts w:ascii="黑体" w:eastAsia="黑体" w:hAnsi="黑体" w:cs="黑体" w:hint="eastAsia"/>
                <w:kern w:val="0"/>
                <w:sz w:val="24"/>
                <w:szCs w:val="24"/>
              </w:rPr>
              <w:t>基因工程益生菌技术开发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_Toc17547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4316" w:history="1">
            <w:r>
              <w:rPr>
                <w:rFonts w:ascii="黑体" w:eastAsia="黑体" w:hAnsi="黑体" w:cs="黑体" w:hint="eastAsia"/>
                <w:kern w:val="0"/>
                <w:sz w:val="24"/>
                <w:szCs w:val="24"/>
              </w:rPr>
              <w:t>核壳结构微胶囊新技术的开发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_Toc14316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8396" w:history="1">
            <w:r>
              <w:rPr>
                <w:rFonts w:ascii="黑体" w:eastAsia="黑体" w:hAnsi="黑体" w:cs="黑体" w:hint="eastAsia"/>
                <w:sz w:val="24"/>
                <w:szCs w:val="24"/>
              </w:rPr>
              <w:t>新能源汽车电池托盘生产制造相关技术</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_Toc8396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5</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24213" w:history="1">
            <w:r>
              <w:rPr>
                <w:rFonts w:ascii="黑体" w:eastAsia="黑体" w:hAnsi="黑体" w:cs="黑体" w:hint="eastAsia"/>
                <w:sz w:val="24"/>
                <w:szCs w:val="24"/>
              </w:rPr>
              <w:t>关于隧道支护钢拱架机器人寻位、焊接连接板位置精准度的确定</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_Toc24213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7</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4250" w:history="1">
            <w:r>
              <w:rPr>
                <w:rFonts w:ascii="黑体" w:eastAsia="黑体" w:hAnsi="黑体" w:cs="黑体" w:hint="eastAsia"/>
                <w:sz w:val="24"/>
                <w:szCs w:val="24"/>
              </w:rPr>
              <w:t>300-3000T</w:t>
            </w:r>
            <w:r>
              <w:rPr>
                <w:rFonts w:ascii="黑体" w:eastAsia="黑体" w:hAnsi="黑体" w:cs="黑体" w:hint="eastAsia"/>
                <w:sz w:val="24"/>
                <w:szCs w:val="24"/>
              </w:rPr>
              <w:t>内河运输电动船驱动电机研发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w:instrText>
            </w:r>
            <w:r>
              <w:rPr>
                <w:rFonts w:ascii="黑体" w:eastAsia="黑体" w:hAnsi="黑体" w:cs="黑体" w:hint="eastAsia"/>
                <w:sz w:val="24"/>
                <w:szCs w:val="24"/>
              </w:rPr>
              <w:instrText xml:space="preserve">PAGEREF _Toc14250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9</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6911" w:history="1">
            <w:r>
              <w:rPr>
                <w:rFonts w:ascii="黑体" w:eastAsia="黑体" w:hAnsi="黑体" w:cs="黑体" w:hint="eastAsia"/>
                <w:sz w:val="24"/>
                <w:szCs w:val="24"/>
              </w:rPr>
              <w:t>5.7KW</w:t>
            </w:r>
            <w:r>
              <w:rPr>
                <w:rFonts w:ascii="黑体" w:eastAsia="黑体" w:hAnsi="黑体" w:cs="黑体" w:hint="eastAsia"/>
                <w:sz w:val="24"/>
                <w:szCs w:val="24"/>
              </w:rPr>
              <w:t>及以下超高效永磁同步电机研发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_Toc16911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11</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5138" w:history="1">
            <w:r>
              <w:rPr>
                <w:rFonts w:ascii="黑体" w:eastAsia="黑体" w:hAnsi="黑体" w:cs="黑体" w:hint="eastAsia"/>
                <w:sz w:val="24"/>
                <w:szCs w:val="24"/>
              </w:rPr>
              <w:t>自学习双电驱汽车智能尾门开闭系统研发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_Toc15138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13</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5250" w:history="1">
            <w:r>
              <w:rPr>
                <w:rFonts w:ascii="黑体" w:eastAsia="黑体" w:hAnsi="黑体" w:cs="黑体" w:hint="eastAsia"/>
                <w:sz w:val="24"/>
                <w:szCs w:val="24"/>
              </w:rPr>
              <w:t>改造满足大水量含氟污水</w:t>
            </w:r>
            <w:r>
              <w:rPr>
                <w:rFonts w:ascii="黑体" w:eastAsia="黑体" w:hAnsi="黑体" w:cs="黑体" w:hint="eastAsia"/>
                <w:sz w:val="24"/>
                <w:szCs w:val="24"/>
              </w:rPr>
              <w:t>的</w:t>
            </w:r>
            <w:r>
              <w:rPr>
                <w:rFonts w:ascii="黑体" w:eastAsia="黑体" w:hAnsi="黑体" w:cs="黑体" w:hint="eastAsia"/>
                <w:sz w:val="24"/>
                <w:szCs w:val="24"/>
              </w:rPr>
              <w:t>深度处理</w:t>
            </w:r>
            <w:r>
              <w:rPr>
                <w:rFonts w:ascii="黑体" w:eastAsia="黑体" w:hAnsi="黑体" w:cs="黑体" w:hint="eastAsia"/>
                <w:sz w:val="24"/>
                <w:szCs w:val="24"/>
              </w:rPr>
              <w:t>技术</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_Toc15</w:instrText>
            </w:r>
            <w:r>
              <w:rPr>
                <w:rFonts w:ascii="黑体" w:eastAsia="黑体" w:hAnsi="黑体" w:cs="黑体" w:hint="eastAsia"/>
                <w:sz w:val="24"/>
                <w:szCs w:val="24"/>
              </w:rPr>
              <w:instrText xml:space="preserve">250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15</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6648" w:history="1">
            <w:r>
              <w:rPr>
                <w:rFonts w:ascii="黑体" w:eastAsia="黑体" w:hAnsi="黑体" w:cs="黑体" w:hint="eastAsia"/>
                <w:sz w:val="24"/>
                <w:szCs w:val="24"/>
              </w:rPr>
              <w:t>小流量高扬程氨水泵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_Toc6648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17</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4229" w:history="1">
            <w:r>
              <w:rPr>
                <w:rFonts w:ascii="黑体" w:eastAsia="黑体" w:hAnsi="黑体" w:cs="黑体" w:hint="eastAsia"/>
                <w:sz w:val="24"/>
                <w:szCs w:val="24"/>
              </w:rPr>
              <w:t>空调及通风设备的产品研发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_Toc14229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19</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27774" w:history="1">
            <w:r>
              <w:rPr>
                <w:rFonts w:ascii="黑体" w:eastAsia="黑体" w:hAnsi="黑体" w:cs="黑体" w:hint="eastAsia"/>
                <w:sz w:val="24"/>
                <w:szCs w:val="24"/>
              </w:rPr>
              <w:t>高阻燃柔软轨道交通线缆料研发</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_Toc27774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21</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5350" w:history="1">
            <w:r>
              <w:rPr>
                <w:rFonts w:ascii="黑体" w:eastAsia="黑体" w:hAnsi="黑体" w:cs="黑体" w:hint="eastAsia"/>
                <w:sz w:val="24"/>
                <w:szCs w:val="24"/>
              </w:rPr>
              <w:t>铸造专业、热处理科学</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_Toc15350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23</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31909" w:history="1">
            <w:r>
              <w:rPr>
                <w:rFonts w:ascii="黑体" w:eastAsia="黑体" w:hAnsi="黑体" w:cs="黑体" w:hint="eastAsia"/>
                <w:sz w:val="24"/>
                <w:szCs w:val="24"/>
              </w:rPr>
              <w:t>RFID</w:t>
            </w:r>
            <w:r>
              <w:rPr>
                <w:rFonts w:ascii="黑体" w:eastAsia="黑体" w:hAnsi="黑体" w:cs="黑体" w:hint="eastAsia"/>
                <w:sz w:val="24"/>
                <w:szCs w:val="24"/>
              </w:rPr>
              <w:t>电子标签工艺技术革新</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_Toc31909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25</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66" w:history="1">
            <w:r>
              <w:rPr>
                <w:rFonts w:ascii="黑体" w:eastAsia="黑体" w:hAnsi="黑体" w:cs="黑体" w:hint="eastAsia"/>
                <w:bCs/>
                <w:sz w:val="24"/>
                <w:szCs w:val="24"/>
              </w:rPr>
              <w:t>超耐磨高铬合金技术需求</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_Toc66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27</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27554" w:history="1">
            <w:r>
              <w:rPr>
                <w:rFonts w:ascii="黑体" w:eastAsia="黑体" w:hAnsi="黑体" w:cs="黑体" w:hint="eastAsia"/>
                <w:sz w:val="24"/>
                <w:szCs w:val="24"/>
              </w:rPr>
              <w:t>高速主轴刀尖轨迹分离技术</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_Toc27554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29</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2617" w:history="1">
            <w:r>
              <w:rPr>
                <w:rFonts w:ascii="黑体" w:eastAsia="黑体" w:hAnsi="黑体" w:cs="黑体" w:hint="eastAsia"/>
                <w:sz w:val="24"/>
                <w:szCs w:val="24"/>
              </w:rPr>
              <w:t>硬质防刺服产品升级</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_Toc12617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31</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18860" w:history="1">
            <w:r>
              <w:rPr>
                <w:rFonts w:ascii="黑体" w:eastAsia="黑体" w:hAnsi="黑体" w:cs="黑体" w:hint="eastAsia"/>
                <w:sz w:val="24"/>
                <w:szCs w:val="24"/>
              </w:rPr>
              <w:t>插秧机阀类零件开发、油菜育秧技术研究</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_Toc18860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3</w:t>
            </w:r>
            <w:r>
              <w:rPr>
                <w:rFonts w:ascii="黑体" w:eastAsia="黑体" w:hAnsi="黑体" w:cs="黑体" w:hint="eastAsia"/>
                <w:sz w:val="24"/>
                <w:szCs w:val="24"/>
              </w:rPr>
              <w:t>3</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623" w:history="1">
            <w:r>
              <w:rPr>
                <w:rFonts w:ascii="黑体" w:eastAsia="黑体" w:hAnsi="黑体" w:cs="黑体" w:hint="eastAsia"/>
                <w:sz w:val="24"/>
                <w:szCs w:val="24"/>
              </w:rPr>
              <w:t>减胶剂技术转让</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_Toc623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35</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22675" w:history="1">
            <w:r>
              <w:rPr>
                <w:rFonts w:ascii="黑体" w:eastAsia="黑体" w:hAnsi="黑体" w:cs="黑体" w:hint="eastAsia"/>
                <w:sz w:val="24"/>
                <w:szCs w:val="24"/>
              </w:rPr>
              <w:t>空调用直流无刷电机（</w:t>
            </w:r>
            <w:r>
              <w:rPr>
                <w:rFonts w:ascii="黑体" w:eastAsia="黑体" w:hAnsi="黑体" w:cs="黑体" w:hint="eastAsia"/>
                <w:sz w:val="24"/>
                <w:szCs w:val="24"/>
              </w:rPr>
              <w:t>BLDC</w:t>
            </w:r>
            <w:r>
              <w:rPr>
                <w:rFonts w:ascii="黑体" w:eastAsia="黑体" w:hAnsi="黑体" w:cs="黑体" w:hint="eastAsia"/>
                <w:sz w:val="24"/>
                <w:szCs w:val="24"/>
              </w:rPr>
              <w:t>）低速噪音问题</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_Toc22675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37</w:t>
            </w:r>
            <w:r>
              <w:rPr>
                <w:rFonts w:ascii="黑体" w:eastAsia="黑体" w:hAnsi="黑体" w:cs="黑体" w:hint="eastAsia"/>
                <w:sz w:val="24"/>
                <w:szCs w:val="24"/>
              </w:rPr>
              <w:fldChar w:fldCharType="end"/>
            </w:r>
          </w:hyperlink>
        </w:p>
        <w:p w:rsidR="006B25FF" w:rsidRDefault="00245784">
          <w:pPr>
            <w:pStyle w:val="20"/>
            <w:tabs>
              <w:tab w:val="right" w:leader="dot" w:pos="8306"/>
            </w:tabs>
            <w:spacing w:line="360" w:lineRule="auto"/>
            <w:rPr>
              <w:rFonts w:ascii="黑体" w:eastAsia="黑体" w:hAnsi="黑体" w:cs="黑体"/>
              <w:sz w:val="24"/>
              <w:szCs w:val="24"/>
            </w:rPr>
          </w:pPr>
          <w:hyperlink w:anchor="_Toc591" w:history="1">
            <w:r>
              <w:rPr>
                <w:rFonts w:ascii="黑体" w:eastAsia="黑体" w:hAnsi="黑体" w:cs="黑体" w:hint="eastAsia"/>
                <w:sz w:val="24"/>
                <w:szCs w:val="24"/>
              </w:rPr>
              <w:t>小流量、高扬程涡流泵</w:t>
            </w:r>
            <w:r>
              <w:rPr>
                <w:rFonts w:ascii="黑体" w:eastAsia="黑体" w:hAnsi="黑体" w:cs="黑体" w:hint="eastAsia"/>
                <w:bCs/>
                <w:kern w:val="0"/>
                <w:sz w:val="24"/>
                <w:szCs w:val="24"/>
              </w:rPr>
              <w:t>产品研发及升级</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_Toc591</w:instrText>
            </w:r>
            <w:r>
              <w:rPr>
                <w:rFonts w:ascii="黑体" w:eastAsia="黑体" w:hAnsi="黑体" w:cs="黑体" w:hint="eastAsia"/>
                <w:sz w:val="24"/>
                <w:szCs w:val="24"/>
              </w:rPr>
              <w:instrText xml:space="preserve">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39</w:t>
            </w:r>
            <w:r>
              <w:rPr>
                <w:rFonts w:ascii="黑体" w:eastAsia="黑体" w:hAnsi="黑体" w:cs="黑体" w:hint="eastAsia"/>
                <w:sz w:val="24"/>
                <w:szCs w:val="24"/>
              </w:rPr>
              <w:fldChar w:fldCharType="end"/>
            </w:r>
          </w:hyperlink>
        </w:p>
        <w:p w:rsidR="006B25FF" w:rsidRDefault="00245784">
          <w:pPr>
            <w:pStyle w:val="Bodytext1"/>
            <w:spacing w:after="0" w:line="360" w:lineRule="auto"/>
            <w:ind w:firstLine="0"/>
            <w:jc w:val="both"/>
            <w:rPr>
              <w:rFonts w:ascii="方正小标宋简体" w:eastAsia="方正小标宋简体" w:hAnsi="方正小标宋简体" w:cs="方正小标宋简体"/>
              <w:bCs/>
              <w:kern w:val="0"/>
              <w:sz w:val="40"/>
              <w:szCs w:val="40"/>
              <w:lang w:val="en-US"/>
            </w:rPr>
            <w:sectPr w:rsidR="006B25FF">
              <w:pgSz w:w="11906" w:h="16838"/>
              <w:pgMar w:top="1440" w:right="1800" w:bottom="1440" w:left="1800" w:header="851" w:footer="992" w:gutter="0"/>
              <w:cols w:space="425"/>
              <w:docGrid w:type="lines" w:linePitch="312"/>
            </w:sectPr>
          </w:pPr>
          <w:r>
            <w:rPr>
              <w:rFonts w:ascii="黑体" w:eastAsia="黑体" w:hAnsi="黑体" w:cs="黑体" w:hint="eastAsia"/>
              <w:bCs/>
              <w:kern w:val="0"/>
              <w:sz w:val="24"/>
              <w:szCs w:val="24"/>
              <w:lang w:val="en-US"/>
            </w:rPr>
            <w:fldChar w:fldCharType="end"/>
          </w:r>
        </w:p>
      </w:sdtContent>
    </w:sdt>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w:t>
      </w:r>
      <w:bookmarkStart w:id="0" w:name="_GoBack"/>
      <w:bookmarkEnd w:id="0"/>
      <w:r>
        <w:rPr>
          <w:rFonts w:ascii="方正小标宋简体" w:eastAsia="方正小标宋简体" w:hAnsi="方正小标宋简体" w:cs="方正小标宋简体" w:hint="eastAsia"/>
          <w:bCs/>
          <w:kern w:val="0"/>
          <w:sz w:val="40"/>
          <w:szCs w:val="40"/>
          <w:lang w:val="en-US"/>
        </w:rPr>
        <w:t>江</w:t>
      </w:r>
      <w:r>
        <w:rPr>
          <w:rFonts w:ascii="方正小标宋简体" w:eastAsia="方正小标宋简体" w:hAnsi="方正小标宋简体" w:cs="方正小标宋简体" w:hint="eastAsia"/>
          <w:bCs/>
          <w:kern w:val="0"/>
          <w:sz w:val="40"/>
          <w:szCs w:val="40"/>
        </w:rPr>
        <w:t>市企业技术需求信息征集表</w:t>
      </w:r>
    </w:p>
    <w:p w:rsidR="00CC3B6B" w:rsidRDefault="00CC3B6B">
      <w:pPr>
        <w:pStyle w:val="Bodytext1"/>
        <w:spacing w:after="0" w:line="560" w:lineRule="exact"/>
        <w:ind w:firstLine="0"/>
        <w:jc w:val="center"/>
        <w:rPr>
          <w:rFonts w:ascii="方正小标宋简体" w:eastAsia="方正小标宋简体" w:hAnsi="方正小标宋简体" w:cs="方正小标宋简体" w:hint="eastAsia"/>
          <w:bCs/>
          <w:kern w:val="0"/>
          <w:sz w:val="40"/>
          <w:szCs w:val="40"/>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1" w:name="_Toc17547"/>
            <w:r>
              <w:rPr>
                <w:rFonts w:eastAsia="黑体" w:hint="eastAsia"/>
                <w:kern w:val="0"/>
                <w:sz w:val="24"/>
                <w:szCs w:val="24"/>
                <w:lang w:val="en-US"/>
              </w:rPr>
              <w:t>基因工程益生菌技术开发</w:t>
            </w:r>
            <w:bookmarkEnd w:id="1"/>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江苏艾兰得营养品有限公司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靖城街道</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仿宋" w:eastAsia="仿宋" w:hAnsi="仿宋" w:hint="eastAsia"/>
                <w:kern w:val="0"/>
                <w:sz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仿宋" w:eastAsia="仿宋" w:hAnsi="仿宋" w:hint="eastAsia"/>
                <w:kern w:val="0"/>
                <w:sz w:val="24"/>
              </w:rPr>
              <w:sym w:font="Wingdings 2" w:char="0052"/>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益生菌</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基因工程</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仿宋" w:eastAsia="仿宋" w:hAnsi="仿宋" w:cs="宋体" w:hint="eastAsia"/>
                <w:kern w:val="0"/>
                <w:sz w:val="24"/>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仿宋" w:eastAsia="仿宋" w:hAnsi="仿宋" w:cs="宋体" w:hint="eastAsia"/>
                <w:kern w:val="0"/>
                <w:sz w:val="24"/>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rPr>
              <w:t>主要技术：通过筛选特有益生菌菌株，采用基因工程技术层面强化益生菌功能，扩大在生物学特殊功能方面的应用，表达清晰功能因子，具有确切科学循证依据表明有益人体或宠物健康；</w:t>
            </w:r>
          </w:p>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rPr>
              <w:t>成熟度：该益生菌菌株来源明确，表达功能明确，具备良好传代稳定性，工艺完善可控，并易于在后期产品利用。可开发利用的后期产品包括并不限于微胶囊粉剂、片剂产品和硬胶囊产品；</w:t>
            </w:r>
          </w:p>
          <w:p w:rsidR="006B25FF" w:rsidRDefault="00245784">
            <w:pPr>
              <w:pStyle w:val="Other1"/>
              <w:spacing w:line="560" w:lineRule="exact"/>
              <w:rPr>
                <w:rFonts w:ascii="Times New Roman" w:eastAsia="黑体" w:hAnsi="Times New Roman" w:cs="Times New Roman"/>
                <w:sz w:val="24"/>
                <w:szCs w:val="24"/>
              </w:rPr>
            </w:pPr>
            <w:r>
              <w:rPr>
                <w:rFonts w:ascii="黑体" w:eastAsia="黑体" w:hAnsi="黑体" w:cs="黑体" w:hint="eastAsia"/>
                <w:sz w:val="24"/>
                <w:szCs w:val="24"/>
              </w:rPr>
              <w:t>成本：该工程益生菌的成本近似或优于市场类似产品，如果是新的功能产品，可接受其成本溢价。</w:t>
            </w:r>
          </w:p>
        </w:tc>
      </w:tr>
      <w:tr w:rsidR="006B25FF">
        <w:trPr>
          <w:trHeight w:val="1995"/>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医药、食品及保健食品领域方面的科研及院校单位，具有益生菌研究基础、技术成果、开发经验及有较高学术价值输出的团队</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陈中科</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孵化器高级经理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sz w:val="24"/>
                <w:szCs w:val="24"/>
              </w:rPr>
              <w:t>18250769575</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c</w:t>
            </w:r>
            <w:r>
              <w:rPr>
                <w:rFonts w:ascii="Times New Roman" w:eastAsia="黑体" w:hAnsi="Times New Roman"/>
                <w:sz w:val="24"/>
                <w:szCs w:val="24"/>
              </w:rPr>
              <w:t>henzhongke@ivcinc.cn</w:t>
            </w:r>
          </w:p>
        </w:tc>
      </w:tr>
    </w:tbl>
    <w:p w:rsidR="006B25FF" w:rsidRDefault="006B25FF"/>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t>靖江</w:t>
      </w:r>
      <w:r>
        <w:rPr>
          <w:rFonts w:ascii="方正小标宋简体" w:eastAsia="方正小标宋简体" w:hAnsi="方正小标宋简体" w:cs="方正小标宋简体" w:hint="eastAsia"/>
          <w:bCs/>
          <w:kern w:val="0"/>
          <w:sz w:val="40"/>
          <w:szCs w:val="40"/>
        </w:rPr>
        <w:t>市企业技术需求信息征集表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3308"/>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589"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2" w:name="_Toc14316"/>
            <w:r>
              <w:rPr>
                <w:rFonts w:eastAsia="黑体" w:hint="eastAsia"/>
                <w:kern w:val="0"/>
                <w:sz w:val="24"/>
                <w:szCs w:val="24"/>
                <w:lang w:val="en-US"/>
              </w:rPr>
              <w:t>核壳结构微胶囊新技术的开发</w:t>
            </w:r>
            <w:bookmarkEnd w:id="2"/>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江苏艾兰得营养品有限公司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3308"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靖城街道</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589"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仿宋" w:eastAsia="仿宋" w:hAnsi="仿宋" w:hint="eastAsia"/>
                <w:kern w:val="0"/>
                <w:sz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仿宋" w:eastAsia="仿宋" w:hAnsi="仿宋" w:hint="eastAsia"/>
                <w:kern w:val="0"/>
                <w:sz w:val="24"/>
              </w:rPr>
              <w:sym w:font="Wingdings 2" w:char="0052"/>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仿宋" w:eastAsia="仿宋" w:hAnsi="仿宋" w:hint="eastAsia"/>
                <w:kern w:val="0"/>
                <w:sz w:val="24"/>
              </w:rPr>
              <w:sym w:font="Wingdings 2" w:char="0052"/>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589"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核壳结构</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微胶囊</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589"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仿宋" w:eastAsia="仿宋" w:hAnsi="仿宋" w:cs="宋体" w:hint="eastAsia"/>
                <w:kern w:val="0"/>
                <w:sz w:val="24"/>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仿宋" w:eastAsia="仿宋" w:hAnsi="仿宋" w:cs="宋体" w:hint="eastAsia"/>
                <w:kern w:val="0"/>
                <w:sz w:val="24"/>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589"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采用食品、医药等原材料制备具有核壳结构的微胶囊，能够提供高度粒径分布均一度的产品，对于不稳定的功效成分提供良好的保护效果，可以开发水溶性和水不溶多种类型。粒径分布在</w:t>
            </w:r>
            <w:r>
              <w:rPr>
                <w:rFonts w:ascii="Times New Roman" w:eastAsia="黑体" w:hAnsi="Times New Roman" w:cs="Times New Roman" w:hint="eastAsia"/>
                <w:sz w:val="24"/>
                <w:szCs w:val="24"/>
              </w:rPr>
              <w:t>1um~3000um</w:t>
            </w:r>
            <w:r>
              <w:rPr>
                <w:rFonts w:ascii="Times New Roman" w:eastAsia="黑体" w:hAnsi="Times New Roman" w:cs="Times New Roman" w:hint="eastAsia"/>
                <w:sz w:val="24"/>
                <w:szCs w:val="24"/>
              </w:rPr>
              <w:t>技术可控，粒径分布集中。技术实用性高，工艺过程易于转化生产，可适用于多种的功效成分。</w:t>
            </w:r>
          </w:p>
        </w:tc>
      </w:tr>
      <w:tr w:rsidR="006B25FF">
        <w:trPr>
          <w:trHeight w:val="1995"/>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589" w:type="dxa"/>
            <w:gridSpan w:val="4"/>
            <w:tcBorders>
              <w:tl2br w:val="nil"/>
              <w:tr2bl w:val="nil"/>
            </w:tcBorders>
            <w:shd w:val="clear" w:color="auto" w:fill="auto"/>
            <w:vAlign w:val="center"/>
          </w:tcPr>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医药、食品及保健食品领域方面的科研及院校单位，具有核壳结构微胶囊研究基础、技术成果、开发经验及有较高学术价值输出的团队</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陈中科</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3308"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孵化器高级经理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sz w:val="24"/>
                <w:szCs w:val="24"/>
              </w:rPr>
              <w:t>18250769575</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3308"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c</w:t>
            </w:r>
            <w:r>
              <w:rPr>
                <w:rFonts w:ascii="Times New Roman" w:eastAsia="黑体" w:hAnsi="Times New Roman"/>
                <w:sz w:val="24"/>
                <w:szCs w:val="24"/>
              </w:rPr>
              <w:t>henzhongke@ivcinc.cn</w:t>
            </w:r>
          </w:p>
        </w:tc>
      </w:tr>
    </w:tbl>
    <w:p w:rsidR="006B25FF" w:rsidRDefault="006B25FF">
      <w:pPr>
        <w:pStyle w:val="a0"/>
      </w:pPr>
    </w:p>
    <w:p w:rsidR="006B25FF" w:rsidRDefault="006B25FF"/>
    <w:p w:rsidR="006B25FF" w:rsidRDefault="006B25FF">
      <w:pPr>
        <w:pStyle w:val="a0"/>
      </w:pPr>
    </w:p>
    <w:p w:rsidR="006B25FF" w:rsidRDefault="006B25FF">
      <w:pPr>
        <w:pStyle w:val="a0"/>
        <w:ind w:firstLine="0"/>
      </w:pPr>
    </w:p>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hint="eastAsia"/>
                <w:b/>
                <w:bCs/>
                <w:sz w:val="24"/>
                <w:szCs w:val="24"/>
              </w:rPr>
              <w:t>、公司基本情况</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江苏艾兰得营养品有限公司（以下简称“艾兰得”或“公司”）成立于</w:t>
            </w:r>
            <w:r>
              <w:rPr>
                <w:rFonts w:ascii="仿宋_GB2312" w:eastAsia="仿宋_GB2312" w:hAnsi="仿宋_GB2312" w:cs="仿宋_GB2312" w:hint="eastAsia"/>
                <w:sz w:val="24"/>
                <w:szCs w:val="24"/>
              </w:rPr>
              <w:t>2010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月，注册资本</w:t>
            </w:r>
            <w:r>
              <w:rPr>
                <w:rFonts w:ascii="仿宋_GB2312" w:eastAsia="仿宋_GB2312" w:hAnsi="仿宋_GB2312" w:cs="仿宋_GB2312" w:hint="eastAsia"/>
                <w:sz w:val="24"/>
                <w:szCs w:val="24"/>
              </w:rPr>
              <w:t>10.68</w:t>
            </w:r>
            <w:r>
              <w:rPr>
                <w:rFonts w:ascii="仿宋_GB2312" w:eastAsia="仿宋_GB2312" w:hAnsi="仿宋_GB2312" w:cs="仿宋_GB2312" w:hint="eastAsia"/>
                <w:sz w:val="24"/>
                <w:szCs w:val="24"/>
              </w:rPr>
              <w:t>亿元。是国家级高新技术企业、全球领先的营养健康解决方案服务商和中国医药保健品出口领军企业，公司在中美欧三地拥有</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个营养品生产及服务基地、</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个研发中心和</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个物流分销中心，在全球范围内拥有雇员约</w:t>
            </w:r>
            <w:r>
              <w:rPr>
                <w:rFonts w:ascii="仿宋_GB2312" w:eastAsia="仿宋_GB2312" w:hAnsi="仿宋_GB2312" w:cs="仿宋_GB2312" w:hint="eastAsia"/>
                <w:sz w:val="24"/>
                <w:szCs w:val="24"/>
              </w:rPr>
              <w:t>5000</w:t>
            </w:r>
            <w:r>
              <w:rPr>
                <w:rFonts w:ascii="仿宋_GB2312" w:eastAsia="仿宋_GB2312" w:hAnsi="仿宋_GB2312" w:cs="仿宋_GB2312" w:hint="eastAsia"/>
                <w:sz w:val="24"/>
                <w:szCs w:val="24"/>
              </w:rPr>
              <w:t>人，其中欧美员工近</w:t>
            </w:r>
            <w:r>
              <w:rPr>
                <w:rFonts w:ascii="仿宋_GB2312" w:eastAsia="仿宋_GB2312" w:hAnsi="仿宋_GB2312" w:cs="仿宋_GB2312" w:hint="eastAsia"/>
                <w:sz w:val="24"/>
                <w:szCs w:val="24"/>
              </w:rPr>
              <w:t>3500</w:t>
            </w:r>
            <w:r>
              <w:rPr>
                <w:rFonts w:ascii="仿宋_GB2312" w:eastAsia="仿宋_GB2312" w:hAnsi="仿宋_GB2312" w:cs="仿宋_GB2312" w:hint="eastAsia"/>
                <w:sz w:val="24"/>
                <w:szCs w:val="24"/>
              </w:rPr>
              <w:t>人。在中国医药保健品进出口商会发布的中国医药外贸榜单“保健品出口</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强”中，艾兰得于</w:t>
            </w:r>
            <w:r>
              <w:rPr>
                <w:rFonts w:ascii="仿宋_GB2312" w:eastAsia="仿宋_GB2312" w:hAnsi="仿宋_GB2312" w:cs="仿宋_GB2312" w:hint="eastAsia"/>
                <w:sz w:val="24"/>
                <w:szCs w:val="24"/>
              </w:rPr>
              <w:t>2014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年连续七年位居榜首。</w:t>
            </w:r>
          </w:p>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w:t>
            </w:r>
            <w:r>
              <w:rPr>
                <w:rFonts w:ascii="仿宋_GB2312" w:eastAsia="仿宋_GB2312" w:hAnsi="仿宋_GB2312" w:cs="仿宋_GB2312" w:hint="eastAsia"/>
                <w:b/>
                <w:bCs/>
                <w:sz w:val="24"/>
                <w:szCs w:val="24"/>
              </w:rPr>
              <w:t>、经营范围和主要产品</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公司的主营业务为营养保健品的研究、开发及相</w:t>
            </w:r>
            <w:r>
              <w:rPr>
                <w:rFonts w:ascii="仿宋_GB2312" w:eastAsia="仿宋_GB2312" w:hAnsi="仿宋_GB2312" w:cs="仿宋_GB2312" w:hint="eastAsia"/>
                <w:sz w:val="24"/>
                <w:szCs w:val="24"/>
              </w:rPr>
              <w:t>关技术转让、技术咨询服务，以及中成药、生物药品的生产及相关技术研究开发等。主导产品为氨基葡萄糖制剂、维生素</w:t>
            </w:r>
            <w:r>
              <w:rPr>
                <w:rFonts w:ascii="仿宋_GB2312" w:eastAsia="仿宋_GB2312" w:hAnsi="仿宋_GB2312" w:cs="仿宋_GB2312" w:hint="eastAsia"/>
                <w:sz w:val="24"/>
                <w:szCs w:val="24"/>
              </w:rPr>
              <w:t>C</w:t>
            </w:r>
            <w:r>
              <w:rPr>
                <w:rFonts w:ascii="仿宋_GB2312" w:eastAsia="仿宋_GB2312" w:hAnsi="仿宋_GB2312" w:cs="仿宋_GB2312" w:hint="eastAsia"/>
                <w:sz w:val="24"/>
                <w:szCs w:val="24"/>
              </w:rPr>
              <w:t>制剂、复合维生素矿物质制剂。每年生产并销售超过</w:t>
            </w:r>
            <w:r>
              <w:rPr>
                <w:rFonts w:ascii="仿宋_GB2312" w:eastAsia="仿宋_GB2312" w:hAnsi="仿宋_GB2312" w:cs="仿宋_GB2312" w:hint="eastAsia"/>
                <w:sz w:val="24"/>
                <w:szCs w:val="24"/>
              </w:rPr>
              <w:t xml:space="preserve"> 4 </w:t>
            </w:r>
            <w:r>
              <w:rPr>
                <w:rFonts w:ascii="仿宋_GB2312" w:eastAsia="仿宋_GB2312" w:hAnsi="仿宋_GB2312" w:cs="仿宋_GB2312" w:hint="eastAsia"/>
                <w:sz w:val="24"/>
                <w:szCs w:val="24"/>
              </w:rPr>
              <w:t>亿瓶的营养健康品，拥有</w:t>
            </w:r>
            <w:r>
              <w:rPr>
                <w:rFonts w:ascii="仿宋_GB2312" w:eastAsia="仿宋_GB2312" w:hAnsi="仿宋_GB2312" w:cs="仿宋_GB2312" w:hint="eastAsia"/>
                <w:sz w:val="24"/>
                <w:szCs w:val="24"/>
              </w:rPr>
              <w:t xml:space="preserve"> 520 </w:t>
            </w:r>
            <w:r>
              <w:rPr>
                <w:rFonts w:ascii="仿宋_GB2312" w:eastAsia="仿宋_GB2312" w:hAnsi="仿宋_GB2312" w:cs="仿宋_GB2312" w:hint="eastAsia"/>
                <w:sz w:val="24"/>
                <w:szCs w:val="24"/>
              </w:rPr>
              <w:t>亿粒片剂、</w:t>
            </w:r>
            <w:r>
              <w:rPr>
                <w:rFonts w:ascii="仿宋_GB2312" w:eastAsia="仿宋_GB2312" w:hAnsi="仿宋_GB2312" w:cs="仿宋_GB2312" w:hint="eastAsia"/>
                <w:sz w:val="24"/>
                <w:szCs w:val="24"/>
              </w:rPr>
              <w:t xml:space="preserve">140 </w:t>
            </w:r>
            <w:r>
              <w:rPr>
                <w:rFonts w:ascii="仿宋_GB2312" w:eastAsia="仿宋_GB2312" w:hAnsi="仿宋_GB2312" w:cs="仿宋_GB2312" w:hint="eastAsia"/>
                <w:sz w:val="24"/>
                <w:szCs w:val="24"/>
              </w:rPr>
              <w:t>亿粒软胶囊、</w:t>
            </w:r>
            <w:r>
              <w:rPr>
                <w:rFonts w:ascii="仿宋_GB2312" w:eastAsia="仿宋_GB2312" w:hAnsi="仿宋_GB2312" w:cs="仿宋_GB2312" w:hint="eastAsia"/>
                <w:sz w:val="24"/>
                <w:szCs w:val="24"/>
              </w:rPr>
              <w:t xml:space="preserve">60 </w:t>
            </w:r>
            <w:r>
              <w:rPr>
                <w:rFonts w:ascii="仿宋_GB2312" w:eastAsia="仿宋_GB2312" w:hAnsi="仿宋_GB2312" w:cs="仿宋_GB2312" w:hint="eastAsia"/>
                <w:sz w:val="24"/>
                <w:szCs w:val="24"/>
              </w:rPr>
              <w:t>亿粒硬胶囊、</w:t>
            </w: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亿粒软糖、</w:t>
            </w:r>
            <w:r>
              <w:rPr>
                <w:rFonts w:ascii="仿宋_GB2312" w:eastAsia="仿宋_GB2312" w:hAnsi="仿宋_GB2312" w:cs="仿宋_GB2312" w:hint="eastAsia"/>
                <w:sz w:val="24"/>
                <w:szCs w:val="24"/>
              </w:rPr>
              <w:t xml:space="preserve">10000 </w:t>
            </w:r>
            <w:r>
              <w:rPr>
                <w:rFonts w:ascii="仿宋_GB2312" w:eastAsia="仿宋_GB2312" w:hAnsi="仿宋_GB2312" w:cs="仿宋_GB2312" w:hint="eastAsia"/>
                <w:sz w:val="24"/>
                <w:szCs w:val="24"/>
              </w:rPr>
              <w:t>吨粉剂、</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亿袋益生菌条包的生产力。</w:t>
            </w:r>
          </w:p>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3</w:t>
            </w:r>
            <w:r>
              <w:rPr>
                <w:rFonts w:ascii="仿宋_GB2312" w:eastAsia="仿宋_GB2312" w:hAnsi="仿宋_GB2312" w:cs="仿宋_GB2312" w:hint="eastAsia"/>
                <w:b/>
                <w:bCs/>
                <w:sz w:val="24"/>
                <w:szCs w:val="24"/>
              </w:rPr>
              <w:t>、近年来销售利税情况</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年，公司实现销售收入</w:t>
            </w:r>
            <w:r>
              <w:rPr>
                <w:rFonts w:ascii="仿宋_GB2312" w:eastAsia="仿宋_GB2312" w:hAnsi="仿宋_GB2312" w:cs="仿宋_GB2312" w:hint="eastAsia"/>
                <w:sz w:val="24"/>
                <w:szCs w:val="24"/>
              </w:rPr>
              <w:t>88451.55</w:t>
            </w:r>
            <w:r>
              <w:rPr>
                <w:rFonts w:ascii="仿宋_GB2312" w:eastAsia="仿宋_GB2312" w:hAnsi="仿宋_GB2312" w:cs="仿宋_GB2312" w:hint="eastAsia"/>
                <w:sz w:val="24"/>
                <w:szCs w:val="24"/>
              </w:rPr>
              <w:t>万元，净利润</w:t>
            </w:r>
            <w:r>
              <w:rPr>
                <w:rFonts w:ascii="仿宋_GB2312" w:eastAsia="仿宋_GB2312" w:hAnsi="仿宋_GB2312" w:cs="仿宋_GB2312" w:hint="eastAsia"/>
                <w:sz w:val="24"/>
                <w:szCs w:val="24"/>
              </w:rPr>
              <w:t>3559.04</w:t>
            </w:r>
            <w:r>
              <w:rPr>
                <w:rFonts w:ascii="仿宋_GB2312" w:eastAsia="仿宋_GB2312" w:hAnsi="仿宋_GB2312" w:cs="仿宋_GB2312" w:hint="eastAsia"/>
                <w:sz w:val="24"/>
                <w:szCs w:val="24"/>
              </w:rPr>
              <w:t>万元，纳税</w:t>
            </w:r>
            <w:r>
              <w:rPr>
                <w:rFonts w:ascii="仿宋_GB2312" w:eastAsia="仿宋_GB2312" w:hAnsi="仿宋_GB2312" w:cs="仿宋_GB2312" w:hint="eastAsia"/>
                <w:sz w:val="24"/>
                <w:szCs w:val="24"/>
              </w:rPr>
              <w:t>4697.41</w:t>
            </w:r>
            <w:r>
              <w:rPr>
                <w:rFonts w:ascii="仿宋_GB2312" w:eastAsia="仿宋_GB2312" w:hAnsi="仿宋_GB2312" w:cs="仿宋_GB2312" w:hint="eastAsia"/>
                <w:sz w:val="24"/>
                <w:szCs w:val="24"/>
              </w:rPr>
              <w:t>万元，出口创汇</w:t>
            </w:r>
            <w:r>
              <w:rPr>
                <w:rFonts w:ascii="仿宋_GB2312" w:eastAsia="仿宋_GB2312" w:hAnsi="仿宋_GB2312" w:cs="仿宋_GB2312" w:hint="eastAsia"/>
                <w:sz w:val="24"/>
                <w:szCs w:val="24"/>
              </w:rPr>
              <w:t>10672.98</w:t>
            </w:r>
            <w:r>
              <w:rPr>
                <w:rFonts w:ascii="仿宋_GB2312" w:eastAsia="仿宋_GB2312" w:hAnsi="仿宋_GB2312" w:cs="仿宋_GB2312" w:hint="eastAsia"/>
                <w:sz w:val="24"/>
                <w:szCs w:val="24"/>
              </w:rPr>
              <w:t>万美元，</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年，公司实现销售收入</w:t>
            </w:r>
            <w:r>
              <w:rPr>
                <w:rFonts w:ascii="仿宋_GB2312" w:eastAsia="仿宋_GB2312" w:hAnsi="仿宋_GB2312" w:cs="仿宋_GB2312" w:hint="eastAsia"/>
                <w:sz w:val="24"/>
                <w:szCs w:val="24"/>
              </w:rPr>
              <w:t>123615.59</w:t>
            </w:r>
            <w:r>
              <w:rPr>
                <w:rFonts w:ascii="仿宋_GB2312" w:eastAsia="仿宋_GB2312" w:hAnsi="仿宋_GB2312" w:cs="仿宋_GB2312" w:hint="eastAsia"/>
                <w:sz w:val="24"/>
                <w:szCs w:val="24"/>
              </w:rPr>
              <w:t>万元，</w:t>
            </w:r>
            <w:r>
              <w:rPr>
                <w:rFonts w:ascii="仿宋_GB2312" w:eastAsia="仿宋_GB2312" w:hAnsi="仿宋_GB2312" w:cs="仿宋_GB2312" w:hint="eastAsia"/>
                <w:sz w:val="24"/>
                <w:szCs w:val="24"/>
              </w:rPr>
              <w:t>净利润</w:t>
            </w:r>
            <w:r>
              <w:rPr>
                <w:rFonts w:ascii="仿宋_GB2312" w:eastAsia="仿宋_GB2312" w:hAnsi="仿宋_GB2312" w:cs="仿宋_GB2312" w:hint="eastAsia"/>
                <w:sz w:val="24"/>
                <w:szCs w:val="24"/>
              </w:rPr>
              <w:t>6940.34</w:t>
            </w:r>
            <w:r>
              <w:rPr>
                <w:rFonts w:ascii="仿宋_GB2312" w:eastAsia="仿宋_GB2312" w:hAnsi="仿宋_GB2312" w:cs="仿宋_GB2312" w:hint="eastAsia"/>
                <w:sz w:val="24"/>
                <w:szCs w:val="24"/>
              </w:rPr>
              <w:t>万元，纳税</w:t>
            </w:r>
            <w:r>
              <w:rPr>
                <w:rFonts w:ascii="仿宋_GB2312" w:eastAsia="仿宋_GB2312" w:hAnsi="仿宋_GB2312" w:cs="仿宋_GB2312" w:hint="eastAsia"/>
                <w:sz w:val="24"/>
                <w:szCs w:val="24"/>
              </w:rPr>
              <w:t>4067.14</w:t>
            </w:r>
            <w:r>
              <w:rPr>
                <w:rFonts w:ascii="仿宋_GB2312" w:eastAsia="仿宋_GB2312" w:hAnsi="仿宋_GB2312" w:cs="仿宋_GB2312" w:hint="eastAsia"/>
                <w:sz w:val="24"/>
                <w:szCs w:val="24"/>
              </w:rPr>
              <w:t>万元，出口创汇</w:t>
            </w:r>
            <w:r>
              <w:rPr>
                <w:rFonts w:ascii="仿宋_GB2312" w:eastAsia="仿宋_GB2312" w:hAnsi="仿宋_GB2312" w:cs="仿宋_GB2312" w:hint="eastAsia"/>
                <w:sz w:val="24"/>
                <w:szCs w:val="24"/>
              </w:rPr>
              <w:t>15451.14</w:t>
            </w:r>
            <w:r>
              <w:rPr>
                <w:rFonts w:ascii="仿宋_GB2312" w:eastAsia="仿宋_GB2312" w:hAnsi="仿宋_GB2312" w:cs="仿宋_GB2312" w:hint="eastAsia"/>
                <w:sz w:val="24"/>
                <w:szCs w:val="24"/>
              </w:rPr>
              <w:t>万美元，</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年，公司实现销售收入</w:t>
            </w:r>
            <w:r>
              <w:rPr>
                <w:rFonts w:ascii="仿宋_GB2312" w:eastAsia="仿宋_GB2312" w:hAnsi="仿宋_GB2312" w:cs="仿宋_GB2312" w:hint="eastAsia"/>
                <w:sz w:val="24"/>
                <w:szCs w:val="24"/>
              </w:rPr>
              <w:t>127274.30</w:t>
            </w:r>
            <w:r>
              <w:rPr>
                <w:rFonts w:ascii="仿宋_GB2312" w:eastAsia="仿宋_GB2312" w:hAnsi="仿宋_GB2312" w:cs="仿宋_GB2312" w:hint="eastAsia"/>
                <w:sz w:val="24"/>
                <w:szCs w:val="24"/>
              </w:rPr>
              <w:t>万元，净利润</w:t>
            </w:r>
            <w:r>
              <w:rPr>
                <w:rFonts w:ascii="仿宋_GB2312" w:eastAsia="仿宋_GB2312" w:hAnsi="仿宋_GB2312" w:cs="仿宋_GB2312" w:hint="eastAsia"/>
                <w:sz w:val="24"/>
                <w:szCs w:val="24"/>
              </w:rPr>
              <w:t>490.66</w:t>
            </w:r>
            <w:r>
              <w:rPr>
                <w:rFonts w:ascii="仿宋_GB2312" w:eastAsia="仿宋_GB2312" w:hAnsi="仿宋_GB2312" w:cs="仿宋_GB2312" w:hint="eastAsia"/>
                <w:sz w:val="24"/>
                <w:szCs w:val="24"/>
              </w:rPr>
              <w:t>万元，纳税</w:t>
            </w:r>
            <w:r>
              <w:rPr>
                <w:rFonts w:ascii="仿宋_GB2312" w:eastAsia="仿宋_GB2312" w:hAnsi="仿宋_GB2312" w:cs="仿宋_GB2312" w:hint="eastAsia"/>
                <w:sz w:val="24"/>
                <w:szCs w:val="24"/>
              </w:rPr>
              <w:t>2135.22</w:t>
            </w:r>
            <w:r>
              <w:rPr>
                <w:rFonts w:ascii="仿宋_GB2312" w:eastAsia="仿宋_GB2312" w:hAnsi="仿宋_GB2312" w:cs="仿宋_GB2312" w:hint="eastAsia"/>
                <w:sz w:val="24"/>
                <w:szCs w:val="24"/>
              </w:rPr>
              <w:t>万元，出口创汇</w:t>
            </w:r>
            <w:r>
              <w:rPr>
                <w:rFonts w:ascii="仿宋_GB2312" w:eastAsia="仿宋_GB2312" w:hAnsi="仿宋_GB2312" w:cs="仿宋_GB2312" w:hint="eastAsia"/>
                <w:sz w:val="24"/>
                <w:szCs w:val="24"/>
              </w:rPr>
              <w:t>15926.54</w:t>
            </w:r>
            <w:r>
              <w:rPr>
                <w:rFonts w:ascii="仿宋_GB2312" w:eastAsia="仿宋_GB2312" w:hAnsi="仿宋_GB2312" w:cs="仿宋_GB2312" w:hint="eastAsia"/>
                <w:sz w:val="24"/>
                <w:szCs w:val="24"/>
              </w:rPr>
              <w:t>万美元；</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年实现销售收入</w:t>
            </w:r>
            <w:r>
              <w:rPr>
                <w:rFonts w:ascii="仿宋_GB2312" w:eastAsia="仿宋_GB2312" w:hAnsi="仿宋_GB2312" w:cs="仿宋_GB2312" w:hint="eastAsia"/>
                <w:sz w:val="24"/>
                <w:szCs w:val="24"/>
              </w:rPr>
              <w:t>151023.88</w:t>
            </w:r>
            <w:r>
              <w:rPr>
                <w:rFonts w:ascii="仿宋_GB2312" w:eastAsia="仿宋_GB2312" w:hAnsi="仿宋_GB2312" w:cs="仿宋_GB2312" w:hint="eastAsia"/>
                <w:sz w:val="24"/>
                <w:szCs w:val="24"/>
              </w:rPr>
              <w:t>万元，净利润</w:t>
            </w:r>
            <w:r>
              <w:rPr>
                <w:rFonts w:ascii="仿宋_GB2312" w:eastAsia="仿宋_GB2312" w:hAnsi="仿宋_GB2312" w:cs="仿宋_GB2312" w:hint="eastAsia"/>
                <w:sz w:val="24"/>
                <w:szCs w:val="24"/>
              </w:rPr>
              <w:t>8970.26</w:t>
            </w:r>
            <w:r>
              <w:rPr>
                <w:rFonts w:ascii="仿宋_GB2312" w:eastAsia="仿宋_GB2312" w:hAnsi="仿宋_GB2312" w:cs="仿宋_GB2312" w:hint="eastAsia"/>
                <w:sz w:val="24"/>
                <w:szCs w:val="24"/>
              </w:rPr>
              <w:t>万元，纳税</w:t>
            </w:r>
            <w:r>
              <w:rPr>
                <w:rFonts w:ascii="仿宋_GB2312" w:eastAsia="仿宋_GB2312" w:hAnsi="仿宋_GB2312" w:cs="仿宋_GB2312" w:hint="eastAsia"/>
                <w:sz w:val="24"/>
                <w:szCs w:val="24"/>
              </w:rPr>
              <w:t>3321.89</w:t>
            </w:r>
            <w:r>
              <w:rPr>
                <w:rFonts w:ascii="仿宋_GB2312" w:eastAsia="仿宋_GB2312" w:hAnsi="仿宋_GB2312" w:cs="仿宋_GB2312" w:hint="eastAsia"/>
                <w:sz w:val="24"/>
                <w:szCs w:val="24"/>
              </w:rPr>
              <w:t>万元，出口创汇</w:t>
            </w:r>
            <w:r>
              <w:rPr>
                <w:rFonts w:ascii="仿宋_GB2312" w:eastAsia="仿宋_GB2312" w:hAnsi="仿宋_GB2312" w:cs="仿宋_GB2312" w:hint="eastAsia"/>
                <w:sz w:val="24"/>
                <w:szCs w:val="24"/>
              </w:rPr>
              <w:t>115926.54</w:t>
            </w:r>
            <w:r>
              <w:rPr>
                <w:rFonts w:ascii="仿宋_GB2312" w:eastAsia="仿宋_GB2312" w:hAnsi="仿宋_GB2312" w:cs="仿宋_GB2312" w:hint="eastAsia"/>
                <w:sz w:val="24"/>
                <w:szCs w:val="24"/>
              </w:rPr>
              <w:t>万美元。</w:t>
            </w:r>
          </w:p>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4</w:t>
            </w:r>
            <w:r>
              <w:rPr>
                <w:rFonts w:ascii="仿宋_GB2312" w:eastAsia="仿宋_GB2312" w:hAnsi="仿宋_GB2312" w:cs="仿宋_GB2312" w:hint="eastAsia"/>
                <w:b/>
                <w:bCs/>
                <w:sz w:val="24"/>
                <w:szCs w:val="24"/>
              </w:rPr>
              <w:t>、科技创新投入和研发能力</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公司研发中心经过近年来的扩建和技术改造，目前基础设施面积达到</w:t>
            </w:r>
            <w:r>
              <w:rPr>
                <w:rFonts w:ascii="仿宋_GB2312" w:eastAsia="仿宋_GB2312" w:hAnsi="仿宋_GB2312" w:cs="仿宋_GB2312" w:hint="eastAsia"/>
                <w:sz w:val="24"/>
                <w:szCs w:val="24"/>
              </w:rPr>
              <w:t>3000</w:t>
            </w:r>
            <w:r>
              <w:rPr>
                <w:rFonts w:ascii="仿宋_GB2312" w:eastAsia="仿宋_GB2312" w:hAnsi="仿宋_GB2312" w:cs="仿宋_GB2312" w:hint="eastAsia"/>
                <w:sz w:val="24"/>
                <w:szCs w:val="24"/>
              </w:rPr>
              <w:t>余平方米，研发设备原值达到</w:t>
            </w:r>
            <w:r>
              <w:rPr>
                <w:rFonts w:ascii="仿宋_GB2312" w:eastAsia="仿宋_GB2312" w:hAnsi="仿宋_GB2312" w:cs="仿宋_GB2312" w:hint="eastAsia"/>
                <w:sz w:val="24"/>
                <w:szCs w:val="24"/>
              </w:rPr>
              <w:t>3500</w:t>
            </w:r>
            <w:r>
              <w:rPr>
                <w:rFonts w:ascii="仿宋_GB2312" w:eastAsia="仿宋_GB2312" w:hAnsi="仿宋_GB2312" w:cs="仿宋_GB2312" w:hint="eastAsia"/>
                <w:sz w:val="24"/>
                <w:szCs w:val="24"/>
              </w:rPr>
              <w:t>余万元；产品研发能力和创新能力达到国</w:t>
            </w:r>
            <w:r>
              <w:rPr>
                <w:rFonts w:ascii="仿宋_GB2312" w:eastAsia="仿宋_GB2312" w:hAnsi="仿宋_GB2312" w:cs="仿宋_GB2312" w:hint="eastAsia"/>
                <w:sz w:val="24"/>
                <w:szCs w:val="24"/>
              </w:rPr>
              <w:t>际先进水平。</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年投入研究开发经费</w:t>
            </w:r>
            <w:r>
              <w:rPr>
                <w:rFonts w:ascii="仿宋_GB2312" w:eastAsia="仿宋_GB2312" w:hAnsi="仿宋_GB2312" w:cs="仿宋_GB2312" w:hint="eastAsia"/>
                <w:sz w:val="24"/>
                <w:szCs w:val="24"/>
              </w:rPr>
              <w:t>5193.22</w:t>
            </w:r>
            <w:r>
              <w:rPr>
                <w:rFonts w:ascii="仿宋_GB2312" w:eastAsia="仿宋_GB2312" w:hAnsi="仿宋_GB2312" w:cs="仿宋_GB2312" w:hint="eastAsia"/>
                <w:sz w:val="24"/>
                <w:szCs w:val="24"/>
              </w:rPr>
              <w:t>万元，占年度销售收入的</w:t>
            </w:r>
            <w:r>
              <w:rPr>
                <w:rFonts w:ascii="仿宋_GB2312" w:eastAsia="仿宋_GB2312" w:hAnsi="仿宋_GB2312" w:cs="仿宋_GB2312" w:hint="eastAsia"/>
                <w:sz w:val="24"/>
                <w:szCs w:val="24"/>
              </w:rPr>
              <w:t>3.44%</w:t>
            </w:r>
            <w:r>
              <w:rPr>
                <w:rFonts w:ascii="仿宋_GB2312" w:eastAsia="仿宋_GB2312" w:hAnsi="仿宋_GB2312" w:cs="仿宋_GB2312" w:hint="eastAsia"/>
                <w:sz w:val="24"/>
                <w:szCs w:val="24"/>
              </w:rPr>
              <w:t>。</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公司建有国家</w:t>
            </w:r>
            <w:r>
              <w:rPr>
                <w:rFonts w:ascii="仿宋_GB2312" w:eastAsia="仿宋_GB2312" w:hAnsi="仿宋_GB2312" w:cs="仿宋_GB2312" w:hint="eastAsia"/>
                <w:sz w:val="24"/>
                <w:szCs w:val="24"/>
              </w:rPr>
              <w:t>CNAS</w:t>
            </w:r>
            <w:r>
              <w:rPr>
                <w:rFonts w:ascii="仿宋_GB2312" w:eastAsia="仿宋_GB2312" w:hAnsi="仿宋_GB2312" w:cs="仿宋_GB2312" w:hint="eastAsia"/>
                <w:sz w:val="24"/>
                <w:szCs w:val="24"/>
              </w:rPr>
              <w:t>认可实验室</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个，省级企业技术中心、省级工程技术研究中心、省中草药原料及功能性产品工程研究中心等省级研发创新平台</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个。截至</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年末，公司累计获得保健食品批准证书和备案凭证</w:t>
            </w:r>
            <w:r>
              <w:rPr>
                <w:rFonts w:ascii="仿宋_GB2312" w:eastAsia="仿宋_GB2312" w:hAnsi="仿宋_GB2312" w:cs="仿宋_GB2312" w:hint="eastAsia"/>
                <w:sz w:val="24"/>
                <w:szCs w:val="24"/>
              </w:rPr>
              <w:t>125</w:t>
            </w:r>
            <w:r>
              <w:rPr>
                <w:rFonts w:ascii="仿宋_GB2312" w:eastAsia="仿宋_GB2312" w:hAnsi="仿宋_GB2312" w:cs="仿宋_GB2312" w:hint="eastAsia"/>
                <w:sz w:val="24"/>
                <w:szCs w:val="24"/>
              </w:rPr>
              <w:t>件；</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个产品取得美国药典（</w:t>
            </w:r>
            <w:r>
              <w:rPr>
                <w:rFonts w:ascii="仿宋_GB2312" w:eastAsia="仿宋_GB2312" w:hAnsi="仿宋_GB2312" w:cs="仿宋_GB2312" w:hint="eastAsia"/>
                <w:sz w:val="24"/>
                <w:szCs w:val="24"/>
              </w:rPr>
              <w:t>USP</w:t>
            </w:r>
            <w:r>
              <w:rPr>
                <w:rFonts w:ascii="仿宋_GB2312" w:eastAsia="仿宋_GB2312" w:hAnsi="仿宋_GB2312" w:cs="仿宋_GB2312" w:hint="eastAsia"/>
                <w:sz w:val="24"/>
                <w:szCs w:val="24"/>
              </w:rPr>
              <w:t>）认证证书；累计获得授权专利</w:t>
            </w:r>
            <w:r>
              <w:rPr>
                <w:rFonts w:ascii="仿宋_GB2312" w:eastAsia="仿宋_GB2312" w:hAnsi="仿宋_GB2312" w:cs="仿宋_GB2312" w:hint="eastAsia"/>
                <w:sz w:val="24"/>
                <w:szCs w:val="24"/>
              </w:rPr>
              <w:t>92</w:t>
            </w:r>
            <w:r>
              <w:rPr>
                <w:rFonts w:ascii="仿宋_GB2312" w:eastAsia="仿宋_GB2312" w:hAnsi="仿宋_GB2312" w:cs="仿宋_GB2312" w:hint="eastAsia"/>
                <w:sz w:val="24"/>
                <w:szCs w:val="24"/>
              </w:rPr>
              <w:t>件，其中国内发明专利</w:t>
            </w:r>
            <w:r>
              <w:rPr>
                <w:rFonts w:ascii="仿宋_GB2312" w:eastAsia="仿宋_GB2312" w:hAnsi="仿宋_GB2312" w:cs="仿宋_GB2312" w:hint="eastAsia"/>
                <w:sz w:val="24"/>
                <w:szCs w:val="24"/>
              </w:rPr>
              <w:t>23</w:t>
            </w:r>
            <w:r>
              <w:rPr>
                <w:rFonts w:ascii="仿宋_GB2312" w:eastAsia="仿宋_GB2312" w:hAnsi="仿宋_GB2312" w:cs="仿宋_GB2312" w:hint="eastAsia"/>
                <w:sz w:val="24"/>
                <w:szCs w:val="24"/>
              </w:rPr>
              <w:t>件，国外发明专利</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件，取得软件著作权</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件；拥有注册商标</w:t>
            </w:r>
            <w:r>
              <w:rPr>
                <w:rFonts w:ascii="仿宋_GB2312" w:eastAsia="仿宋_GB2312" w:hAnsi="仿宋_GB2312" w:cs="仿宋_GB2312" w:hint="eastAsia"/>
                <w:sz w:val="24"/>
                <w:szCs w:val="24"/>
              </w:rPr>
              <w:t>671</w:t>
            </w:r>
            <w:r>
              <w:rPr>
                <w:rFonts w:ascii="仿宋_GB2312" w:eastAsia="仿宋_GB2312" w:hAnsi="仿宋_GB2312" w:cs="仿宋_GB2312" w:hint="eastAsia"/>
                <w:sz w:val="24"/>
                <w:szCs w:val="24"/>
              </w:rPr>
              <w:t>件，其中国外注册商标</w:t>
            </w:r>
            <w:r>
              <w:rPr>
                <w:rFonts w:ascii="仿宋_GB2312" w:eastAsia="仿宋_GB2312" w:hAnsi="仿宋_GB2312" w:cs="仿宋_GB2312" w:hint="eastAsia"/>
                <w:sz w:val="24"/>
                <w:szCs w:val="24"/>
              </w:rPr>
              <w:t>35</w:t>
            </w:r>
            <w:r>
              <w:rPr>
                <w:rFonts w:ascii="仿宋_GB2312" w:eastAsia="仿宋_GB2312" w:hAnsi="仿宋_GB2312" w:cs="仿宋_GB2312" w:hint="eastAsia"/>
                <w:sz w:val="24"/>
                <w:szCs w:val="24"/>
              </w:rPr>
              <w:t>件。参与行业和团体标准制定</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项，获江苏省科学技术奖二等</w:t>
            </w:r>
            <w:r>
              <w:rPr>
                <w:rFonts w:ascii="仿宋_GB2312" w:eastAsia="仿宋_GB2312" w:hAnsi="仿宋_GB2312" w:cs="仿宋_GB2312" w:hint="eastAsia"/>
                <w:sz w:val="24"/>
                <w:szCs w:val="24"/>
              </w:rPr>
              <w:t>奖</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w:t>
            </w:r>
          </w:p>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5</w:t>
            </w:r>
            <w:r>
              <w:rPr>
                <w:rFonts w:ascii="仿宋_GB2312" w:eastAsia="仿宋_GB2312" w:hAnsi="仿宋_GB2312" w:cs="仿宋_GB2312" w:hint="eastAsia"/>
                <w:b/>
                <w:bCs/>
                <w:sz w:val="24"/>
                <w:szCs w:val="24"/>
              </w:rPr>
              <w:t>、所获荣誉</w:t>
            </w:r>
          </w:p>
          <w:p w:rsidR="006B25FF" w:rsidRDefault="00245784">
            <w:pPr>
              <w:spacing w:line="240" w:lineRule="auto"/>
              <w:ind w:firstLineChars="200" w:firstLine="480"/>
            </w:pP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年，公司被国家知识产权局授予“全国知识产权优势企业”，被江苏省商务厅评为江苏省重点培育和发展的国际知名品牌领军企业；</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年，被江苏省工信厅评为“服务型制造示范企业”；</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年，被江苏省工信厅认定为“五星级上云企业”，公司营养保健品片剂制造车间被评为“</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年江苏省示范智能车间”；被江苏省市场监督管理局和江苏省发改委评为“江苏省工业企业质量信用等级</w:t>
            </w:r>
            <w:r>
              <w:rPr>
                <w:rFonts w:ascii="仿宋_GB2312" w:eastAsia="仿宋_GB2312" w:hAnsi="仿宋_GB2312" w:cs="仿宋_GB2312" w:hint="eastAsia"/>
                <w:sz w:val="24"/>
                <w:szCs w:val="24"/>
              </w:rPr>
              <w:t>AAA</w:t>
            </w:r>
            <w:r>
              <w:rPr>
                <w:rFonts w:ascii="仿宋_GB2312" w:eastAsia="仿宋_GB2312" w:hAnsi="仿宋_GB2312" w:cs="仿宋_GB2312" w:hint="eastAsia"/>
                <w:sz w:val="24"/>
                <w:szCs w:val="24"/>
              </w:rPr>
              <w:t>级企业”，被泰州市人民政府授予“泰州市市长质量奖”；</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年，被省发改委认定为“江苏省生产性服务业领军企业”、被省工</w:t>
            </w:r>
            <w:r>
              <w:rPr>
                <w:rFonts w:ascii="仿宋_GB2312" w:eastAsia="仿宋_GB2312" w:hAnsi="仿宋_GB2312" w:cs="仿宋_GB2312" w:hint="eastAsia"/>
                <w:sz w:val="24"/>
                <w:szCs w:val="24"/>
              </w:rPr>
              <w:t>信厅认定为“省工业互联网发展示范企业”；</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年，被省工信厅认定为“江苏省小巨人企业”，被省生产力促进中心评为“江苏独角兽企业”，并承担了全国营养健康食品行业唯一的工业互联网标识解析二级节点项目建设。</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年，被国家知识产权局评为“国家知识产权示范企业”。</w:t>
            </w:r>
          </w:p>
          <w:p w:rsidR="006B25FF" w:rsidRDefault="00245784">
            <w:pPr>
              <w:spacing w:line="24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6</w:t>
            </w:r>
            <w:r>
              <w:rPr>
                <w:rFonts w:ascii="仿宋_GB2312" w:eastAsia="仿宋_GB2312" w:hAnsi="仿宋_GB2312" w:cs="仿宋_GB2312" w:hint="eastAsia"/>
                <w:b/>
                <w:bCs/>
                <w:sz w:val="24"/>
                <w:szCs w:val="24"/>
              </w:rPr>
              <w:t>、人才现状</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截止</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月，企业员工</w:t>
            </w:r>
            <w:r>
              <w:rPr>
                <w:rFonts w:ascii="仿宋_GB2312" w:eastAsia="仿宋_GB2312" w:hAnsi="仿宋_GB2312" w:cs="仿宋_GB2312" w:hint="eastAsia"/>
                <w:sz w:val="24"/>
                <w:szCs w:val="24"/>
              </w:rPr>
              <w:t>909</w:t>
            </w:r>
            <w:r>
              <w:rPr>
                <w:rFonts w:ascii="仿宋_GB2312" w:eastAsia="仿宋_GB2312" w:hAnsi="仿宋_GB2312" w:cs="仿宋_GB2312" w:hint="eastAsia"/>
                <w:sz w:val="24"/>
                <w:szCs w:val="24"/>
              </w:rPr>
              <w:t>人，具有中高级职称人员</w:t>
            </w:r>
            <w:r>
              <w:rPr>
                <w:rFonts w:ascii="仿宋_GB2312" w:eastAsia="仿宋_GB2312" w:hAnsi="仿宋_GB2312" w:cs="仿宋_GB2312" w:hint="eastAsia"/>
                <w:sz w:val="24"/>
                <w:szCs w:val="24"/>
              </w:rPr>
              <w:t>78</w:t>
            </w:r>
            <w:r>
              <w:rPr>
                <w:rFonts w:ascii="仿宋_GB2312" w:eastAsia="仿宋_GB2312" w:hAnsi="仿宋_GB2312" w:cs="仿宋_GB2312" w:hint="eastAsia"/>
                <w:sz w:val="24"/>
                <w:szCs w:val="24"/>
              </w:rPr>
              <w:t>人，占职工总人数的</w:t>
            </w:r>
            <w:r>
              <w:rPr>
                <w:rFonts w:ascii="仿宋_GB2312" w:eastAsia="仿宋_GB2312" w:hAnsi="仿宋_GB2312" w:cs="仿宋_GB2312" w:hint="eastAsia"/>
                <w:sz w:val="24"/>
                <w:szCs w:val="24"/>
              </w:rPr>
              <w:t>8.6%</w:t>
            </w:r>
            <w:r>
              <w:rPr>
                <w:rFonts w:ascii="仿宋_GB2312" w:eastAsia="仿宋_GB2312" w:hAnsi="仿宋_GB2312" w:cs="仿宋_GB2312" w:hint="eastAsia"/>
                <w:sz w:val="24"/>
                <w:szCs w:val="24"/>
              </w:rPr>
              <w:t>，本科及以上人员</w:t>
            </w:r>
            <w:r>
              <w:rPr>
                <w:rFonts w:ascii="仿宋_GB2312" w:eastAsia="仿宋_GB2312" w:hAnsi="仿宋_GB2312" w:cs="仿宋_GB2312" w:hint="eastAsia"/>
                <w:sz w:val="24"/>
                <w:szCs w:val="24"/>
              </w:rPr>
              <w:t>249</w:t>
            </w:r>
            <w:r>
              <w:rPr>
                <w:rFonts w:ascii="仿宋_GB2312" w:eastAsia="仿宋_GB2312" w:hAnsi="仿宋_GB2312" w:cs="仿宋_GB2312" w:hint="eastAsia"/>
                <w:sz w:val="24"/>
                <w:szCs w:val="24"/>
              </w:rPr>
              <w:t>人，占员工总数的</w:t>
            </w:r>
            <w:r>
              <w:rPr>
                <w:rFonts w:ascii="仿宋_GB2312" w:eastAsia="仿宋_GB2312" w:hAnsi="仿宋_GB2312" w:cs="仿宋_GB2312" w:hint="eastAsia"/>
                <w:sz w:val="24"/>
                <w:szCs w:val="24"/>
              </w:rPr>
              <w:t>27.4%</w:t>
            </w:r>
            <w:r>
              <w:rPr>
                <w:rFonts w:ascii="仿宋_GB2312" w:eastAsia="仿宋_GB2312" w:hAnsi="仿宋_GB2312" w:cs="仿宋_GB2312" w:hint="eastAsia"/>
                <w:sz w:val="24"/>
                <w:szCs w:val="24"/>
              </w:rPr>
              <w:t>。科技人员</w:t>
            </w:r>
            <w:r>
              <w:rPr>
                <w:rFonts w:ascii="仿宋_GB2312" w:eastAsia="仿宋_GB2312" w:hAnsi="仿宋_GB2312" w:cs="仿宋_GB2312" w:hint="eastAsia"/>
                <w:sz w:val="24"/>
                <w:szCs w:val="24"/>
              </w:rPr>
              <w:t>142</w:t>
            </w:r>
            <w:r>
              <w:rPr>
                <w:rFonts w:ascii="仿宋_GB2312" w:eastAsia="仿宋_GB2312" w:hAnsi="仿宋_GB2312" w:cs="仿宋_GB2312" w:hint="eastAsia"/>
                <w:sz w:val="24"/>
                <w:szCs w:val="24"/>
              </w:rPr>
              <w:t>人，占职工总人数的</w:t>
            </w:r>
            <w:r>
              <w:rPr>
                <w:rFonts w:ascii="仿宋_GB2312" w:eastAsia="仿宋_GB2312" w:hAnsi="仿宋_GB2312" w:cs="仿宋_GB2312" w:hint="eastAsia"/>
                <w:sz w:val="24"/>
                <w:szCs w:val="24"/>
              </w:rPr>
              <w:t>15.6%</w:t>
            </w:r>
            <w:r>
              <w:rPr>
                <w:rFonts w:ascii="仿宋_GB2312" w:eastAsia="仿宋_GB2312" w:hAnsi="仿宋_GB2312" w:cs="仿宋_GB2312" w:hint="eastAsia"/>
                <w:sz w:val="24"/>
                <w:szCs w:val="24"/>
              </w:rPr>
              <w:t>，其中博士</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人，高级工程师</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人。公司现有省科技型企业家</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人，产业教授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人，江苏省“双创人才”</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核心创新团队负责人夏旭东</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高级工程师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北京大学项目管理工程硕士、中国药学会会员，先后参与国家十二五</w:t>
            </w:r>
            <w:r>
              <w:rPr>
                <w:rFonts w:ascii="仿宋_GB2312" w:eastAsia="仿宋_GB2312" w:hAnsi="仿宋_GB2312" w:cs="仿宋_GB2312" w:hint="eastAsia"/>
                <w:sz w:val="24"/>
                <w:szCs w:val="24"/>
              </w:rPr>
              <w:t>863</w:t>
            </w:r>
            <w:r>
              <w:rPr>
                <w:rFonts w:ascii="仿宋_GB2312" w:eastAsia="仿宋_GB2312" w:hAnsi="仿宋_GB2312" w:cs="仿宋_GB2312" w:hint="eastAsia"/>
                <w:sz w:val="24"/>
                <w:szCs w:val="24"/>
              </w:rPr>
              <w:t>科研计划项目</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项，主导省政策引导类计划（国际科技合作）项目</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项，获授权发明专利</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件。先后被确定为省</w:t>
            </w:r>
            <w:r>
              <w:rPr>
                <w:rFonts w:ascii="仿宋_GB2312" w:eastAsia="仿宋_GB2312" w:hAnsi="仿宋_GB2312" w:cs="仿宋_GB2312" w:hint="eastAsia"/>
                <w:sz w:val="24"/>
                <w:szCs w:val="24"/>
              </w:rPr>
              <w:t>333</w:t>
            </w:r>
            <w:r>
              <w:rPr>
                <w:rFonts w:ascii="仿宋_GB2312" w:eastAsia="仿宋_GB2312" w:hAnsi="仿宋_GB2312" w:cs="仿宋_GB2312" w:hint="eastAsia"/>
                <w:sz w:val="24"/>
                <w:szCs w:val="24"/>
              </w:rPr>
              <w:t>工程第三层次培养对象、</w:t>
            </w:r>
            <w:r>
              <w:rPr>
                <w:rFonts w:ascii="仿宋_GB2312" w:eastAsia="仿宋_GB2312" w:hAnsi="仿宋_GB2312" w:cs="仿宋_GB2312" w:hint="eastAsia"/>
                <w:sz w:val="24"/>
                <w:szCs w:val="24"/>
              </w:rPr>
              <w:t>江苏省劳动模范；获省科技进步奖、泰州市科技进步奖、全国商业科技进步奖一等奖及轻工业联合会科学技术发明奖一等奖等多项科技荣誉；其卓越的科技创新能力和领导力，使其在</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月被聘为江苏省第四批产业教授。</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公司首席科学官贺庆，博士，曾任浙江大学药学院副教授、荷兰帝斯曼人类营养产品部（大中华区）创新总监，在国内外发表学术论文</w:t>
            </w:r>
            <w:r>
              <w:rPr>
                <w:rFonts w:ascii="仿宋_GB2312" w:eastAsia="仿宋_GB2312" w:hAnsi="仿宋_GB2312" w:cs="仿宋_GB2312" w:hint="eastAsia"/>
                <w:sz w:val="24"/>
                <w:szCs w:val="24"/>
              </w:rPr>
              <w:t>21</w:t>
            </w:r>
            <w:r>
              <w:rPr>
                <w:rFonts w:ascii="仿宋_GB2312" w:eastAsia="仿宋_GB2312" w:hAnsi="仿宋_GB2312" w:cs="仿宋_GB2312" w:hint="eastAsia"/>
                <w:sz w:val="24"/>
                <w:szCs w:val="24"/>
              </w:rPr>
              <w:t>篇，其中包括</w:t>
            </w:r>
            <w:r>
              <w:rPr>
                <w:rFonts w:ascii="仿宋_GB2312" w:eastAsia="仿宋_GB2312" w:hAnsi="仿宋_GB2312" w:cs="仿宋_GB2312" w:hint="eastAsia"/>
                <w:sz w:val="24"/>
                <w:szCs w:val="24"/>
              </w:rPr>
              <w:t>SCI</w:t>
            </w:r>
            <w:r>
              <w:rPr>
                <w:rFonts w:ascii="仿宋_GB2312" w:eastAsia="仿宋_GB2312" w:hAnsi="仿宋_GB2312" w:cs="仿宋_GB2312" w:hint="eastAsia"/>
                <w:sz w:val="24"/>
                <w:szCs w:val="24"/>
              </w:rPr>
              <w:t>论文</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篇，</w:t>
            </w:r>
            <w:r>
              <w:rPr>
                <w:rFonts w:ascii="仿宋_GB2312" w:eastAsia="仿宋_GB2312" w:hAnsi="仿宋_GB2312" w:cs="仿宋_GB2312" w:hint="eastAsia"/>
                <w:sz w:val="24"/>
                <w:szCs w:val="24"/>
              </w:rPr>
              <w:t>EI</w:t>
            </w:r>
            <w:r>
              <w:rPr>
                <w:rFonts w:ascii="仿宋_GB2312" w:eastAsia="仿宋_GB2312" w:hAnsi="仿宋_GB2312" w:cs="仿宋_GB2312" w:hint="eastAsia"/>
                <w:sz w:val="24"/>
                <w:szCs w:val="24"/>
              </w:rPr>
              <w:t>论文</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篇，作为项目组主要成员，先后</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次获浙江省科学技术奖二等奖；获得授权发明专利</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余件，其中包括国际（</w:t>
            </w:r>
            <w:r>
              <w:rPr>
                <w:rFonts w:ascii="仿宋_GB2312" w:eastAsia="仿宋_GB2312" w:hAnsi="仿宋_GB2312" w:cs="仿宋_GB2312" w:hint="eastAsia"/>
                <w:sz w:val="24"/>
                <w:szCs w:val="24"/>
              </w:rPr>
              <w:t>PCT</w:t>
            </w:r>
            <w:r>
              <w:rPr>
                <w:rFonts w:ascii="仿宋_GB2312" w:eastAsia="仿宋_GB2312" w:hAnsi="仿宋_GB2312" w:cs="仿宋_GB2312" w:hint="eastAsia"/>
                <w:sz w:val="24"/>
                <w:szCs w:val="24"/>
              </w:rPr>
              <w:t>）专利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件。</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年入选江苏省“双创人才”</w:t>
            </w:r>
            <w:r>
              <w:rPr>
                <w:rFonts w:ascii="仿宋_GB2312" w:eastAsia="仿宋_GB2312" w:hAnsi="仿宋_GB2312" w:cs="仿宋_GB2312" w:hint="eastAsia"/>
                <w:sz w:val="24"/>
                <w:szCs w:val="24"/>
              </w:rPr>
              <w:t>。</w:t>
            </w:r>
          </w:p>
          <w:p w:rsidR="006B25FF" w:rsidRDefault="00245784">
            <w:pPr>
              <w:spacing w:line="24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研发技术专家张国栋，高级工程师，有</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余年从事药品、营养保健品的产品研发工作经验，主要负责中、美、欧供应链的新产品、新技术、新方法的研究开发及管理工作。近年来，主导科研项目申请发明专利</w:t>
            </w:r>
            <w:r>
              <w:rPr>
                <w:rFonts w:ascii="仿宋_GB2312" w:eastAsia="仿宋_GB2312" w:hAnsi="仿宋_GB2312" w:cs="仿宋_GB2312" w:hint="eastAsia"/>
                <w:sz w:val="24"/>
                <w:szCs w:val="24"/>
              </w:rPr>
              <w:t>34</w:t>
            </w:r>
            <w:r>
              <w:rPr>
                <w:rFonts w:ascii="仿宋_GB2312" w:eastAsia="仿宋_GB2312" w:hAnsi="仿宋_GB2312" w:cs="仿宋_GB2312" w:hint="eastAsia"/>
                <w:sz w:val="24"/>
                <w:szCs w:val="24"/>
              </w:rPr>
              <w:t>件，获授权发明专利</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件，获省科学技术奖二等奖及市科技进步三等奖各</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w:t>
            </w: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80"/>
              <w:rPr>
                <w:rFonts w:ascii="仿宋" w:eastAsia="仿宋" w:hAnsi="仿宋" w:cs="仿宋_GB2312"/>
                <w:sz w:val="24"/>
                <w:szCs w:val="24"/>
              </w:rPr>
            </w:pPr>
          </w:p>
          <w:p w:rsidR="006B25FF" w:rsidRDefault="006B25FF">
            <w:pPr>
              <w:spacing w:line="240" w:lineRule="auto"/>
              <w:ind w:firstLineChars="200" w:firstLine="420"/>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3" w:name="_Toc8396"/>
            <w:r>
              <w:rPr>
                <w:rFonts w:ascii="Times New Roman" w:eastAsia="黑体" w:hAnsi="Times New Roman" w:cs="Times New Roman" w:hint="eastAsia"/>
                <w:sz w:val="24"/>
                <w:szCs w:val="24"/>
                <w:lang w:val="en-US"/>
              </w:rPr>
              <w:t>新能源汽车电池托盘生产制造相关技术</w:t>
            </w:r>
            <w:bookmarkEnd w:id="3"/>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江苏恒义工业技术有限公司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城南园区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sym w:font="Wingdings 2" w:char="0052"/>
            </w:r>
            <w:r>
              <w:rPr>
                <w:rFonts w:ascii="Times New Roman" w:eastAsia="黑体" w:hAnsi="Times New Roman" w:cs="Times New Roman" w:hint="eastAsia"/>
                <w:color w:val="000000" w:themeColor="text1"/>
                <w:sz w:val="24"/>
                <w:szCs w:val="24"/>
              </w:rPr>
              <w:t>联合开发</w:t>
            </w:r>
            <w:r>
              <w:rPr>
                <w:rFonts w:ascii="Times New Roman" w:eastAsia="黑体" w:hAnsi="Times New Roman" w:cs="Times New Roman" w:hint="eastAsia"/>
                <w:color w:val="000000" w:themeColor="text1"/>
                <w:sz w:val="24"/>
                <w:szCs w:val="24"/>
              </w:rPr>
              <w:t xml:space="preserve">   </w:t>
            </w:r>
            <w:r>
              <w:rPr>
                <w:rFonts w:ascii="Times New Roman" w:eastAsia="黑体" w:hAnsi="Times New Roman" w:cs="Times New Roman" w:hint="eastAsia"/>
                <w:color w:val="000000" w:themeColor="text1"/>
                <w:sz w:val="24"/>
                <w:szCs w:val="24"/>
              </w:rPr>
              <w:sym w:font="Wingdings 2" w:char="F0A3"/>
            </w:r>
            <w:r>
              <w:rPr>
                <w:rFonts w:ascii="Times New Roman" w:eastAsia="黑体" w:hAnsi="Times New Roman" w:cs="Times New Roman" w:hint="eastAsia"/>
                <w:color w:val="000000" w:themeColor="text1"/>
                <w:sz w:val="24"/>
                <w:szCs w:val="24"/>
              </w:rPr>
              <w:t>项目委托</w:t>
            </w:r>
            <w:r>
              <w:rPr>
                <w:rFonts w:ascii="Times New Roman" w:eastAsia="黑体" w:hAnsi="Times New Roman" w:cs="Times New Roman" w:hint="eastAsia"/>
                <w:color w:val="000000" w:themeColor="text1"/>
                <w:sz w:val="24"/>
                <w:szCs w:val="24"/>
              </w:rPr>
              <w:t xml:space="preserve">   </w:t>
            </w:r>
            <w:r>
              <w:rPr>
                <w:rFonts w:ascii="Times New Roman" w:eastAsia="黑体" w:hAnsi="Times New Roman" w:cs="Times New Roman" w:hint="eastAsia"/>
                <w:color w:val="000000" w:themeColor="text1"/>
                <w:sz w:val="24"/>
                <w:szCs w:val="24"/>
              </w:rPr>
              <w:sym w:font="Wingdings 2" w:char="0052"/>
            </w:r>
            <w:r>
              <w:rPr>
                <w:rFonts w:ascii="Times New Roman" w:eastAsia="黑体" w:hAnsi="Times New Roman" w:cs="Times New Roman" w:hint="eastAsia"/>
                <w:color w:val="000000" w:themeColor="text1"/>
                <w:sz w:val="24"/>
                <w:szCs w:val="24"/>
              </w:rPr>
              <w:t>技术转让</w:t>
            </w:r>
            <w:r>
              <w:rPr>
                <w:rFonts w:ascii="Times New Roman" w:eastAsia="黑体" w:hAnsi="Times New Roman" w:cs="Times New Roman" w:hint="eastAsia"/>
                <w:color w:val="000000" w:themeColor="text1"/>
                <w:sz w:val="24"/>
                <w:szCs w:val="24"/>
              </w:rPr>
              <w:t xml:space="preserve">   </w:t>
            </w:r>
            <w:r>
              <w:rPr>
                <w:rFonts w:ascii="Times New Roman" w:eastAsia="黑体" w:hAnsi="Times New Roman" w:cs="Times New Roman" w:hint="eastAsia"/>
                <w:color w:val="000000" w:themeColor="text1"/>
                <w:sz w:val="24"/>
                <w:szCs w:val="24"/>
              </w:rPr>
              <w:sym w:font="Wingdings 2" w:char="0052"/>
            </w:r>
            <w:r>
              <w:rPr>
                <w:rFonts w:ascii="Times New Roman" w:eastAsia="黑体" w:hAnsi="Times New Roman" w:cs="Times New Roman" w:hint="eastAsia"/>
                <w:color w:val="000000" w:themeColor="text1"/>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新能源汽车、电池托盘、焊接技术、贴泡棉等</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6B25FF">
            <w:pPr>
              <w:pStyle w:val="Other1"/>
              <w:spacing w:line="560" w:lineRule="exact"/>
              <w:rPr>
                <w:rFonts w:ascii="Times New Roman" w:eastAsia="黑体" w:hAnsi="Times New Roman" w:cs="Times New Roman"/>
                <w:sz w:val="24"/>
                <w:szCs w:val="24"/>
                <w:lang w:val="en-US"/>
              </w:rPr>
            </w:pPr>
          </w:p>
          <w:p w:rsidR="006B25FF" w:rsidRDefault="00245784">
            <w:pPr>
              <w:pStyle w:val="Other1"/>
              <w:numPr>
                <w:ilvl w:val="0"/>
                <w:numId w:val="1"/>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CMT</w:t>
            </w:r>
            <w:r>
              <w:rPr>
                <w:rFonts w:ascii="Times New Roman" w:eastAsia="黑体" w:hAnsi="Times New Roman" w:cs="Times New Roman" w:hint="eastAsia"/>
                <w:sz w:val="24"/>
                <w:szCs w:val="24"/>
                <w:lang w:val="en-US"/>
              </w:rPr>
              <w:t>铝焊、激光焊接、电池箱行业应用能力提升</w:t>
            </w:r>
          </w:p>
          <w:p w:rsidR="006B25FF" w:rsidRDefault="00245784">
            <w:pPr>
              <w:pStyle w:val="Other1"/>
              <w:numPr>
                <w:ilvl w:val="0"/>
                <w:numId w:val="1"/>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新能源汽车电池托盘行业小件贴泡棉等机械化装配</w:t>
            </w:r>
          </w:p>
          <w:p w:rsidR="006B25FF" w:rsidRDefault="00245784">
            <w:pPr>
              <w:pStyle w:val="Other1"/>
              <w:numPr>
                <w:ilvl w:val="0"/>
                <w:numId w:val="1"/>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新能源汽车电池托盘成品清洗方法</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center"/>
              <w:rPr>
                <w:rFonts w:ascii="Times New Roman" w:eastAsia="黑体" w:hAnsi="Times New Roman"/>
                <w:sz w:val="24"/>
                <w:szCs w:val="24"/>
              </w:rPr>
            </w:pPr>
          </w:p>
          <w:p w:rsidR="006B25FF" w:rsidRDefault="00245784">
            <w:pPr>
              <w:spacing w:line="400" w:lineRule="exact"/>
              <w:rPr>
                <w:rFonts w:ascii="Times New Roman" w:eastAsia="黑体" w:hAnsi="Times New Roman"/>
                <w:sz w:val="24"/>
                <w:szCs w:val="24"/>
              </w:rPr>
            </w:pPr>
            <w:r>
              <w:rPr>
                <w:rFonts w:ascii="Times New Roman" w:eastAsia="黑体" w:hAnsi="Times New Roman" w:hint="eastAsia"/>
                <w:sz w:val="24"/>
                <w:szCs w:val="24"/>
              </w:rPr>
              <w:t>985/211</w:t>
            </w:r>
            <w:r>
              <w:rPr>
                <w:rFonts w:ascii="Times New Roman" w:eastAsia="黑体" w:hAnsi="Times New Roman" w:hint="eastAsia"/>
                <w:sz w:val="24"/>
                <w:szCs w:val="24"/>
              </w:rPr>
              <w:t>院校的机械设计制造、车辆工程、材料科学等专业领域的知识业务的交流与合作。</w:t>
            </w: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张习娟</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技术管理科主管</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18861020122</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xijuan.zhang@jshygf.com.cn</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1227"/>
          <w:jc w:val="center"/>
        </w:trPr>
        <w:tc>
          <w:tcPr>
            <w:tcW w:w="8834" w:type="dxa"/>
          </w:tcPr>
          <w:p w:rsidR="006B25FF" w:rsidRDefault="00245784">
            <w:pPr>
              <w:spacing w:line="240" w:lineRule="auto"/>
              <w:jc w:val="left"/>
              <w:rPr>
                <w:rFonts w:ascii="仿宋_GB2312" w:eastAsia="仿宋_GB2312" w:hAnsi="仿宋_GB2312" w:cs="仿宋_GB2312"/>
                <w:sz w:val="24"/>
                <w:szCs w:val="24"/>
              </w:rPr>
            </w:pPr>
            <w:r>
              <w:rPr>
                <w:rFonts w:ascii="仿宋_GB2312" w:eastAsia="仿宋_GB2312" w:hAnsi="仿宋_GB2312" w:cs="仿宋_GB2312" w:hint="eastAsia"/>
                <w:szCs w:val="21"/>
              </w:rPr>
              <w:t>一</w:t>
            </w:r>
            <w:r>
              <w:rPr>
                <w:rFonts w:ascii="仿宋_GB2312" w:eastAsia="仿宋_GB2312" w:hAnsi="仿宋_GB2312" w:cs="仿宋_GB2312" w:hint="eastAsia"/>
                <w:sz w:val="24"/>
                <w:szCs w:val="24"/>
              </w:rPr>
              <w:t>、</w:t>
            </w:r>
            <w:r>
              <w:rPr>
                <w:rFonts w:ascii="仿宋_GB2312" w:eastAsia="仿宋_GB2312" w:hAnsi="仿宋_GB2312" w:cs="仿宋_GB2312" w:hint="eastAsia"/>
                <w:b/>
                <w:bCs/>
                <w:sz w:val="24"/>
                <w:szCs w:val="24"/>
              </w:rPr>
              <w:t>公司基本情况：</w:t>
            </w:r>
          </w:p>
          <w:p w:rsidR="006B25FF" w:rsidRDefault="00245784">
            <w:pPr>
              <w:spacing w:line="24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江苏恒义工业技术有限公司是一家专业生产新能源汽车，商用车、工程机械零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部件及部件总成的江苏省高新技术企业。公司成立于</w:t>
            </w:r>
            <w:r>
              <w:rPr>
                <w:rFonts w:ascii="仿宋_GB2312" w:eastAsia="仿宋_GB2312" w:hAnsi="仿宋_GB2312" w:cs="仿宋_GB2312" w:hint="eastAsia"/>
                <w:sz w:val="24"/>
                <w:szCs w:val="24"/>
              </w:rPr>
              <w:t>2002</w:t>
            </w:r>
            <w:r>
              <w:rPr>
                <w:rFonts w:ascii="仿宋_GB2312" w:eastAsia="仿宋_GB2312" w:hAnsi="仿宋_GB2312" w:cs="仿宋_GB2312" w:hint="eastAsia"/>
                <w:sz w:val="24"/>
                <w:szCs w:val="24"/>
              </w:rPr>
              <w:t>年，并于</w:t>
            </w:r>
            <w:r>
              <w:rPr>
                <w:rFonts w:ascii="仿宋_GB2312" w:eastAsia="仿宋_GB2312" w:hAnsi="仿宋_GB2312" w:cs="仿宋_GB2312" w:hint="eastAsia"/>
                <w:sz w:val="24"/>
                <w:szCs w:val="24"/>
              </w:rPr>
              <w:t xml:space="preserve"> 2008</w:t>
            </w:r>
            <w:r>
              <w:rPr>
                <w:rFonts w:ascii="仿宋_GB2312" w:eastAsia="仿宋_GB2312" w:hAnsi="仿宋_GB2312" w:cs="仿宋_GB2312" w:hint="eastAsia"/>
                <w:sz w:val="24"/>
                <w:szCs w:val="24"/>
              </w:rPr>
              <w:t>年搬入新工厂，本部位于江苏靖江市，占地面积</w:t>
            </w:r>
            <w:r>
              <w:rPr>
                <w:rFonts w:ascii="仿宋_GB2312" w:eastAsia="仿宋_GB2312" w:hAnsi="仿宋_GB2312" w:cs="仿宋_GB2312" w:hint="eastAsia"/>
                <w:sz w:val="24"/>
                <w:szCs w:val="24"/>
              </w:rPr>
              <w:t>100</w:t>
            </w:r>
            <w:r>
              <w:rPr>
                <w:rFonts w:ascii="仿宋_GB2312" w:eastAsia="仿宋_GB2312" w:hAnsi="仿宋_GB2312" w:cs="仿宋_GB2312" w:hint="eastAsia"/>
                <w:sz w:val="24"/>
                <w:szCs w:val="24"/>
              </w:rPr>
              <w:t>亩，</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建筑面积</w:t>
            </w:r>
            <w:r>
              <w:rPr>
                <w:rFonts w:ascii="仿宋_GB2312" w:eastAsia="仿宋_GB2312" w:hAnsi="仿宋_GB2312" w:cs="仿宋_GB2312" w:hint="eastAsia"/>
                <w:sz w:val="24"/>
                <w:szCs w:val="24"/>
              </w:rPr>
              <w:t>50,000</w:t>
            </w:r>
            <w:r>
              <w:rPr>
                <w:rFonts w:ascii="仿宋_GB2312" w:eastAsia="仿宋_GB2312" w:hAnsi="仿宋_GB2312" w:cs="仿宋_GB2312" w:hint="eastAsia"/>
                <w:sz w:val="24"/>
                <w:szCs w:val="24"/>
              </w:rPr>
              <w:t>平方米，现有固定资产逾</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亿元，现有员工</w:t>
            </w:r>
            <w:r>
              <w:rPr>
                <w:rFonts w:ascii="仿宋_GB2312" w:eastAsia="仿宋_GB2312" w:hAnsi="仿宋_GB2312" w:cs="仿宋_GB2312" w:hint="eastAsia"/>
                <w:sz w:val="24"/>
                <w:szCs w:val="24"/>
              </w:rPr>
              <w:t>2200</w:t>
            </w:r>
            <w:r>
              <w:rPr>
                <w:rFonts w:ascii="仿宋_GB2312" w:eastAsia="仿宋_GB2312" w:hAnsi="仿宋_GB2312" w:cs="仿宋_GB2312" w:hint="eastAsia"/>
                <w:sz w:val="24"/>
                <w:szCs w:val="24"/>
              </w:rPr>
              <w:t>余人。同时在溧阳、宁德、惠州设立了制造基地，在上海设定了研发中心。</w:t>
            </w:r>
          </w:p>
          <w:p w:rsidR="006B25FF" w:rsidRDefault="00245784">
            <w:pPr>
              <w:spacing w:line="24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公司生产的商用车差速器壳市场占有率第一。</w:t>
            </w:r>
            <w:r>
              <w:rPr>
                <w:rFonts w:ascii="仿宋_GB2312" w:eastAsia="仿宋_GB2312" w:hAnsi="仿宋_GB2312" w:cs="仿宋_GB2312" w:hint="eastAsia"/>
                <w:sz w:val="24"/>
                <w:szCs w:val="24"/>
              </w:rPr>
              <w:t>2012</w:t>
            </w:r>
            <w:r>
              <w:rPr>
                <w:rFonts w:ascii="仿宋_GB2312" w:eastAsia="仿宋_GB2312" w:hAnsi="仿宋_GB2312" w:cs="仿宋_GB2312" w:hint="eastAsia"/>
                <w:sz w:val="24"/>
                <w:szCs w:val="24"/>
              </w:rPr>
              <w:t>年转型进军新能源汽车业务，</w:t>
            </w:r>
            <w:r>
              <w:rPr>
                <w:rFonts w:ascii="仿宋_GB2312" w:eastAsia="仿宋_GB2312" w:hAnsi="仿宋_GB2312" w:cs="仿宋_GB2312" w:hint="eastAsia"/>
                <w:sz w:val="24"/>
                <w:szCs w:val="24"/>
              </w:rPr>
              <w:t>2015</w:t>
            </w:r>
            <w:r>
              <w:rPr>
                <w:rFonts w:ascii="仿宋_GB2312" w:eastAsia="仿宋_GB2312" w:hAnsi="仿宋_GB2312" w:cs="仿宋_GB2312" w:hint="eastAsia"/>
                <w:sz w:val="24"/>
                <w:szCs w:val="24"/>
              </w:rPr>
              <w:t>年实现</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种混动产品的批量供货。并于</w:t>
            </w:r>
            <w:r>
              <w:rPr>
                <w:rFonts w:ascii="仿宋_GB2312" w:eastAsia="仿宋_GB2312" w:hAnsi="仿宋_GB2312" w:cs="仿宋_GB2312" w:hint="eastAsia"/>
                <w:sz w:val="24"/>
                <w:szCs w:val="24"/>
              </w:rPr>
              <w:t xml:space="preserve"> 2020</w:t>
            </w:r>
            <w:r>
              <w:rPr>
                <w:rFonts w:ascii="仿宋_GB2312" w:eastAsia="仿宋_GB2312" w:hAnsi="仿宋_GB2312" w:cs="仿宋_GB2312" w:hint="eastAsia"/>
                <w:sz w:val="24"/>
                <w:szCs w:val="24"/>
              </w:rPr>
              <w:t>年实现型材电池箱交付</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万套，</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铸造电池箱交付</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万套，电机轴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电机壳交付</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万套。近年来，新能源汽车配套业务已成为公司重点核心业务。</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月成立恒义超然工业技术（上海）有限</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公司，位于上海国际汽车城科技创新港，系隶属于</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江苏恒义的全资创新研发平台子公司；并于</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年实现销售额</w:t>
            </w:r>
            <w:r>
              <w:rPr>
                <w:rFonts w:ascii="仿宋_GB2312" w:eastAsia="仿宋_GB2312" w:hAnsi="仿宋_GB2312" w:cs="仿宋_GB2312" w:hint="eastAsia"/>
                <w:sz w:val="24"/>
                <w:szCs w:val="24"/>
              </w:rPr>
              <w:t>10.24</w:t>
            </w:r>
            <w:r>
              <w:rPr>
                <w:rFonts w:ascii="仿宋_GB2312" w:eastAsia="仿宋_GB2312" w:hAnsi="仿宋_GB2312" w:cs="仿宋_GB2312" w:hint="eastAsia"/>
                <w:sz w:val="24"/>
                <w:szCs w:val="24"/>
              </w:rPr>
              <w:t>亿。</w:t>
            </w:r>
          </w:p>
          <w:p w:rsidR="006B25FF" w:rsidRDefault="00245784">
            <w:pPr>
              <w:numPr>
                <w:ilvl w:val="0"/>
                <w:numId w:val="2"/>
              </w:numPr>
              <w:spacing w:line="240" w:lineRule="auto"/>
              <w:jc w:val="lef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近三年销售利税、科技创新投入和研发能力：</w:t>
            </w:r>
          </w:p>
          <w:p w:rsidR="006B25FF" w:rsidRDefault="00245784">
            <w:pPr>
              <w:spacing w:line="24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近年来，公司不惜一切代价花费巨额资金投入工</w:t>
            </w:r>
            <w:r>
              <w:rPr>
                <w:rFonts w:ascii="仿宋_GB2312" w:eastAsia="仿宋_GB2312" w:hAnsi="仿宋_GB2312" w:cs="仿宋_GB2312" w:hint="eastAsia"/>
                <w:sz w:val="24"/>
                <w:szCs w:val="24"/>
              </w:rPr>
              <w:t>程技术研究中心，</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年公司销售收入</w:t>
            </w:r>
            <w:r>
              <w:rPr>
                <w:rFonts w:ascii="仿宋_GB2312" w:eastAsia="仿宋_GB2312" w:hAnsi="仿宋_GB2312" w:cs="仿宋_GB2312" w:hint="eastAsia"/>
                <w:sz w:val="24"/>
                <w:szCs w:val="24"/>
              </w:rPr>
              <w:t>44033.86</w:t>
            </w:r>
            <w:r>
              <w:rPr>
                <w:rFonts w:ascii="仿宋_GB2312" w:eastAsia="仿宋_GB2312" w:hAnsi="仿宋_GB2312" w:cs="仿宋_GB2312" w:hint="eastAsia"/>
                <w:sz w:val="24"/>
                <w:szCs w:val="24"/>
              </w:rPr>
              <w:t>万元，创收利税</w:t>
            </w:r>
            <w:r>
              <w:rPr>
                <w:rFonts w:ascii="仿宋_GB2312" w:eastAsia="仿宋_GB2312" w:hAnsi="仿宋_GB2312" w:cs="仿宋_GB2312" w:hint="eastAsia"/>
                <w:sz w:val="24"/>
                <w:szCs w:val="24"/>
              </w:rPr>
              <w:t>5908</w:t>
            </w:r>
            <w:r>
              <w:rPr>
                <w:rFonts w:ascii="仿宋_GB2312" w:eastAsia="仿宋_GB2312" w:hAnsi="仿宋_GB2312" w:cs="仿宋_GB2312" w:hint="eastAsia"/>
                <w:sz w:val="24"/>
                <w:szCs w:val="24"/>
              </w:rPr>
              <w:t>万元，其中研发投入</w:t>
            </w:r>
            <w:r>
              <w:rPr>
                <w:rFonts w:ascii="仿宋_GB2312" w:eastAsia="仿宋_GB2312" w:hAnsi="仿宋_GB2312" w:cs="仿宋_GB2312" w:hint="eastAsia"/>
                <w:sz w:val="24"/>
                <w:szCs w:val="24"/>
              </w:rPr>
              <w:t>1850.37</w:t>
            </w:r>
            <w:r>
              <w:rPr>
                <w:rFonts w:ascii="仿宋_GB2312" w:eastAsia="仿宋_GB2312" w:hAnsi="仿宋_GB2312" w:cs="仿宋_GB2312" w:hint="eastAsia"/>
                <w:sz w:val="24"/>
                <w:szCs w:val="24"/>
              </w:rPr>
              <w:t>万元，研发投入占比</w:t>
            </w:r>
            <w:r>
              <w:rPr>
                <w:rFonts w:ascii="仿宋_GB2312" w:eastAsia="仿宋_GB2312" w:hAnsi="仿宋_GB2312" w:cs="仿宋_GB2312" w:hint="eastAsia"/>
                <w:sz w:val="24"/>
                <w:szCs w:val="24"/>
              </w:rPr>
              <w:t>4.20%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年公司销售收入</w:t>
            </w:r>
            <w:r>
              <w:rPr>
                <w:rFonts w:ascii="仿宋_GB2312" w:eastAsia="仿宋_GB2312" w:hAnsi="仿宋_GB2312" w:cs="仿宋_GB2312" w:hint="eastAsia"/>
                <w:sz w:val="24"/>
                <w:szCs w:val="24"/>
              </w:rPr>
              <w:t>77899.10</w:t>
            </w:r>
            <w:r>
              <w:rPr>
                <w:rFonts w:ascii="仿宋_GB2312" w:eastAsia="仿宋_GB2312" w:hAnsi="仿宋_GB2312" w:cs="仿宋_GB2312" w:hint="eastAsia"/>
                <w:sz w:val="24"/>
                <w:szCs w:val="24"/>
              </w:rPr>
              <w:t>万元，创收利税</w:t>
            </w:r>
            <w:r>
              <w:rPr>
                <w:rFonts w:ascii="仿宋_GB2312" w:eastAsia="仿宋_GB2312" w:hAnsi="仿宋_GB2312" w:cs="仿宋_GB2312" w:hint="eastAsia"/>
                <w:sz w:val="24"/>
                <w:szCs w:val="24"/>
              </w:rPr>
              <w:t>6475.1</w:t>
            </w:r>
            <w:r>
              <w:rPr>
                <w:rFonts w:ascii="仿宋_GB2312" w:eastAsia="仿宋_GB2312" w:hAnsi="仿宋_GB2312" w:cs="仿宋_GB2312" w:hint="eastAsia"/>
                <w:sz w:val="24"/>
                <w:szCs w:val="24"/>
              </w:rPr>
              <w:t>万元，其中研发投入</w:t>
            </w:r>
            <w:r>
              <w:rPr>
                <w:rFonts w:ascii="仿宋_GB2312" w:eastAsia="仿宋_GB2312" w:hAnsi="仿宋_GB2312" w:cs="仿宋_GB2312" w:hint="eastAsia"/>
                <w:sz w:val="24"/>
                <w:szCs w:val="24"/>
              </w:rPr>
              <w:t>2742.07</w:t>
            </w:r>
            <w:r>
              <w:rPr>
                <w:rFonts w:ascii="仿宋_GB2312" w:eastAsia="仿宋_GB2312" w:hAnsi="仿宋_GB2312" w:cs="仿宋_GB2312" w:hint="eastAsia"/>
                <w:sz w:val="24"/>
                <w:szCs w:val="24"/>
              </w:rPr>
              <w:t>万元，研发投入占比</w:t>
            </w:r>
            <w:r>
              <w:rPr>
                <w:rFonts w:ascii="仿宋_GB2312" w:eastAsia="仿宋_GB2312" w:hAnsi="仿宋_GB2312" w:cs="仿宋_GB2312" w:hint="eastAsia"/>
                <w:sz w:val="24"/>
                <w:szCs w:val="24"/>
              </w:rPr>
              <w:t>3.52%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年公司销售收入</w:t>
            </w:r>
            <w:r>
              <w:rPr>
                <w:rFonts w:ascii="仿宋_GB2312" w:eastAsia="仿宋_GB2312" w:hAnsi="仿宋_GB2312" w:cs="仿宋_GB2312" w:hint="eastAsia"/>
                <w:sz w:val="24"/>
                <w:szCs w:val="24"/>
              </w:rPr>
              <w:t>102400.7</w:t>
            </w:r>
            <w:r>
              <w:rPr>
                <w:rFonts w:ascii="仿宋_GB2312" w:eastAsia="仿宋_GB2312" w:hAnsi="仿宋_GB2312" w:cs="仿宋_GB2312" w:hint="eastAsia"/>
                <w:sz w:val="24"/>
                <w:szCs w:val="24"/>
              </w:rPr>
              <w:t>万元，创收利税</w:t>
            </w:r>
            <w:r>
              <w:rPr>
                <w:rFonts w:ascii="仿宋_GB2312" w:eastAsia="仿宋_GB2312" w:hAnsi="仿宋_GB2312" w:cs="仿宋_GB2312" w:hint="eastAsia"/>
                <w:sz w:val="24"/>
                <w:szCs w:val="24"/>
              </w:rPr>
              <w:t>8842.6</w:t>
            </w:r>
            <w:r>
              <w:rPr>
                <w:rFonts w:ascii="仿宋_GB2312" w:eastAsia="仿宋_GB2312" w:hAnsi="仿宋_GB2312" w:cs="仿宋_GB2312" w:hint="eastAsia"/>
                <w:sz w:val="24"/>
                <w:szCs w:val="24"/>
              </w:rPr>
              <w:t>万元，其中研发投入</w:t>
            </w:r>
            <w:r>
              <w:rPr>
                <w:rFonts w:ascii="仿宋_GB2312" w:eastAsia="仿宋_GB2312" w:hAnsi="仿宋_GB2312" w:cs="仿宋_GB2312" w:hint="eastAsia"/>
                <w:sz w:val="24"/>
                <w:szCs w:val="24"/>
              </w:rPr>
              <w:t xml:space="preserve">3392.33 </w:t>
            </w:r>
            <w:r>
              <w:rPr>
                <w:rFonts w:ascii="仿宋_GB2312" w:eastAsia="仿宋_GB2312" w:hAnsi="仿宋_GB2312" w:cs="仿宋_GB2312" w:hint="eastAsia"/>
                <w:sz w:val="24"/>
                <w:szCs w:val="24"/>
              </w:rPr>
              <w:t>万元，研发投入占比</w:t>
            </w:r>
            <w:r>
              <w:rPr>
                <w:rFonts w:ascii="仿宋_GB2312" w:eastAsia="仿宋_GB2312" w:hAnsi="仿宋_GB2312" w:cs="仿宋_GB2312" w:hint="eastAsia"/>
                <w:sz w:val="24"/>
                <w:szCs w:val="24"/>
              </w:rPr>
              <w:t>3.31 %</w:t>
            </w:r>
            <w:r>
              <w:rPr>
                <w:rFonts w:ascii="仿宋_GB2312" w:eastAsia="仿宋_GB2312" w:hAnsi="仿宋_GB2312" w:cs="仿宋_GB2312" w:hint="eastAsia"/>
                <w:sz w:val="24"/>
                <w:szCs w:val="24"/>
              </w:rPr>
              <w:t>。</w:t>
            </w:r>
          </w:p>
          <w:p w:rsidR="006B25FF" w:rsidRDefault="00245784">
            <w:pPr>
              <w:spacing w:line="24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年科技活动经费总额为</w:t>
            </w:r>
            <w:r>
              <w:rPr>
                <w:rFonts w:ascii="仿宋_GB2312" w:eastAsia="仿宋_GB2312" w:hAnsi="仿宋_GB2312" w:cs="仿宋_GB2312" w:hint="eastAsia"/>
                <w:sz w:val="24"/>
                <w:szCs w:val="24"/>
              </w:rPr>
              <w:t>3500</w:t>
            </w:r>
            <w:r>
              <w:rPr>
                <w:rFonts w:ascii="仿宋_GB2312" w:eastAsia="仿宋_GB2312" w:hAnsi="仿宋_GB2312" w:cs="仿宋_GB2312" w:hint="eastAsia"/>
                <w:sz w:val="24"/>
                <w:szCs w:val="24"/>
              </w:rPr>
              <w:t>万元，引进技术专家、教授</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人，高级工程师</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人，其中包括科技咨询专家、高级工程师，</w:t>
            </w:r>
            <w:r>
              <w:rPr>
                <w:rFonts w:ascii="仿宋_GB2312" w:eastAsia="仿宋_GB2312" w:hAnsi="仿宋_GB2312" w:cs="仿宋_GB2312" w:hint="eastAsia"/>
                <w:sz w:val="24"/>
                <w:szCs w:val="24"/>
              </w:rPr>
              <w:t>力学研究所专家、国家级计量专家、研究员级高级工程师等一批经验丰富，实战能力强的高级技术人员，进一步提高企业技术中心各方面综</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合能力，为做好产品开发研究，技术项目改进，推动公司创新发展，打下坚实后盾。企业技术中心设备先进，检测手段齐全，设立先进的检测中心，现有试验设备有：徕卡清洁度仪</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CNC3906</w:t>
            </w:r>
            <w:r>
              <w:rPr>
                <w:rFonts w:ascii="仿宋_GB2312" w:eastAsia="仿宋_GB2312" w:hAnsi="仿宋_GB2312" w:cs="仿宋_GB2312" w:hint="eastAsia"/>
                <w:sz w:val="24"/>
                <w:szCs w:val="24"/>
              </w:rPr>
              <w:t>齿轮</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测量中心</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CV-3200S4</w:t>
            </w:r>
            <w:r>
              <w:rPr>
                <w:rFonts w:ascii="仿宋_GB2312" w:eastAsia="仿宋_GB2312" w:hAnsi="仿宋_GB2312" w:cs="仿宋_GB2312" w:hint="eastAsia"/>
                <w:sz w:val="24"/>
                <w:szCs w:val="24"/>
              </w:rPr>
              <w:t>轮廓测量仪</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STREAM</w:t>
            </w:r>
            <w:r>
              <w:rPr>
                <w:rFonts w:ascii="仿宋_GB2312" w:eastAsia="仿宋_GB2312" w:hAnsi="仿宋_GB2312" w:cs="仿宋_GB2312" w:hint="eastAsia"/>
                <w:sz w:val="24"/>
                <w:szCs w:val="24"/>
              </w:rPr>
              <w:t>三坐标测</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量机</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HR-150A</w:t>
            </w:r>
            <w:r>
              <w:rPr>
                <w:rFonts w:ascii="仿宋_GB2312" w:eastAsia="仿宋_GB2312" w:hAnsi="仿宋_GB2312" w:cs="仿宋_GB2312" w:hint="eastAsia"/>
                <w:sz w:val="24"/>
                <w:szCs w:val="24"/>
              </w:rPr>
              <w:t>洛氏硬度计</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台、维氏硬度计</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XJP</w:t>
            </w:r>
            <w:r>
              <w:rPr>
                <w:rFonts w:ascii="仿宋_GB2312" w:eastAsia="仿宋_GB2312" w:hAnsi="仿宋_GB2312" w:cs="仿宋_GB2312" w:hint="eastAsia"/>
                <w:sz w:val="24"/>
                <w:szCs w:val="24"/>
              </w:rPr>
              <w:t>一</w:t>
            </w:r>
            <w:r>
              <w:rPr>
                <w:rFonts w:ascii="仿宋_GB2312" w:eastAsia="仿宋_GB2312" w:hAnsi="仿宋_GB2312" w:cs="仿宋_GB2312" w:hint="eastAsia"/>
                <w:sz w:val="24"/>
                <w:szCs w:val="24"/>
              </w:rPr>
              <w:t>100/200</w:t>
            </w:r>
            <w:r>
              <w:rPr>
                <w:rFonts w:ascii="仿宋_GB2312" w:eastAsia="仿宋_GB2312" w:hAnsi="仿宋_GB2312" w:cs="仿宋_GB2312" w:hint="eastAsia"/>
                <w:sz w:val="24"/>
                <w:szCs w:val="24"/>
              </w:rPr>
              <w:t>金相显微镜</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XQ-2B</w:t>
            </w:r>
            <w:r>
              <w:rPr>
                <w:rFonts w:ascii="仿宋_GB2312" w:eastAsia="仿宋_GB2312" w:hAnsi="仿宋_GB2312" w:cs="仿宋_GB2312" w:hint="eastAsia"/>
                <w:sz w:val="24"/>
                <w:szCs w:val="24"/>
              </w:rPr>
              <w:t>金相试样镶嵌机</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w:t>
            </w:r>
            <w:r>
              <w:rPr>
                <w:rFonts w:ascii="仿宋_GB2312" w:eastAsia="仿宋_GB2312" w:hAnsi="仿宋_GB2312" w:cs="仿宋_GB2312" w:hint="eastAsia"/>
                <w:sz w:val="24"/>
                <w:szCs w:val="24"/>
              </w:rPr>
              <w:t>P-2T</w:t>
            </w:r>
            <w:r>
              <w:rPr>
                <w:rFonts w:ascii="仿宋_GB2312" w:eastAsia="仿宋_GB2312" w:hAnsi="仿宋_GB2312" w:cs="仿宋_GB2312" w:hint="eastAsia"/>
                <w:sz w:val="24"/>
                <w:szCs w:val="24"/>
              </w:rPr>
              <w:t>金</w:t>
            </w:r>
            <w:r>
              <w:rPr>
                <w:rFonts w:ascii="仿宋_GB2312" w:eastAsia="仿宋_GB2312" w:hAnsi="仿宋_GB2312" w:cs="仿宋_GB2312" w:hint="eastAsia"/>
                <w:sz w:val="24"/>
                <w:szCs w:val="24"/>
              </w:rPr>
              <w:t>相试样抛光机</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台、表面粗糙度仪</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台及进口数控机床</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多台，总价值</w:t>
            </w:r>
            <w:r>
              <w:rPr>
                <w:rFonts w:ascii="仿宋_GB2312" w:eastAsia="仿宋_GB2312" w:hAnsi="仿宋_GB2312" w:cs="仿宋_GB2312" w:hint="eastAsia"/>
                <w:sz w:val="24"/>
                <w:szCs w:val="24"/>
              </w:rPr>
              <w:t>2895.9</w:t>
            </w:r>
            <w:r>
              <w:rPr>
                <w:rFonts w:ascii="仿宋_GB2312" w:eastAsia="仿宋_GB2312" w:hAnsi="仿宋_GB2312" w:cs="仿宋_GB2312" w:hint="eastAsia"/>
                <w:sz w:val="24"/>
                <w:szCs w:val="24"/>
              </w:rPr>
              <w:t>万元。</w:t>
            </w:r>
          </w:p>
          <w:p w:rsidR="006B25FF" w:rsidRDefault="00245784">
            <w:pPr>
              <w:numPr>
                <w:ilvl w:val="0"/>
                <w:numId w:val="2"/>
              </w:numPr>
              <w:spacing w:line="240" w:lineRule="auto"/>
              <w:jc w:val="lef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所获荣誉、人才现状：</w:t>
            </w:r>
          </w:p>
          <w:p w:rsidR="006B25FF" w:rsidRDefault="00245784">
            <w:pPr>
              <w:spacing w:line="240" w:lineRule="auto"/>
              <w:ind w:firstLineChars="200" w:firstLine="480"/>
              <w:jc w:val="left"/>
              <w:rPr>
                <w:rFonts w:ascii="Times New Roman" w:eastAsia="黑体" w:hAnsi="Times New Roman"/>
                <w:sz w:val="24"/>
                <w:szCs w:val="24"/>
              </w:rPr>
            </w:pPr>
            <w:r>
              <w:rPr>
                <w:rFonts w:ascii="仿宋_GB2312" w:eastAsia="仿宋_GB2312" w:hAnsi="仿宋_GB2312" w:cs="仿宋_GB2312" w:hint="eastAsia"/>
                <w:sz w:val="24"/>
                <w:szCs w:val="24"/>
              </w:rPr>
              <w:t>近三年</w:t>
            </w:r>
            <w:r>
              <w:rPr>
                <w:rFonts w:ascii="仿宋_GB2312" w:eastAsia="仿宋_GB2312" w:hAnsi="仿宋_GB2312" w:cs="仿宋_GB2312" w:hint="eastAsia"/>
                <w:sz w:val="24"/>
                <w:szCs w:val="24"/>
                <w:lang w:val="zh-CN"/>
              </w:rPr>
              <w:t>，</w:t>
            </w:r>
            <w:r>
              <w:rPr>
                <w:rFonts w:ascii="仿宋_GB2312" w:eastAsia="仿宋_GB2312" w:hAnsi="仿宋_GB2312" w:cs="仿宋_GB2312" w:hint="eastAsia"/>
                <w:sz w:val="24"/>
                <w:szCs w:val="24"/>
              </w:rPr>
              <w:t>公司</w:t>
            </w:r>
            <w:r>
              <w:rPr>
                <w:rFonts w:ascii="仿宋_GB2312" w:eastAsia="仿宋_GB2312" w:hAnsi="仿宋_GB2312" w:cs="仿宋_GB2312" w:hint="eastAsia"/>
                <w:sz w:val="24"/>
                <w:szCs w:val="24"/>
                <w:lang w:val="zh-CN"/>
              </w:rPr>
              <w:t>先后获得国家“两化融合管理体系评定证书”、省</w:t>
            </w:r>
            <w:r>
              <w:rPr>
                <w:rFonts w:ascii="仿宋_GB2312" w:eastAsia="仿宋_GB2312" w:hAnsi="仿宋_GB2312" w:cs="仿宋_GB2312" w:hint="eastAsia"/>
                <w:sz w:val="24"/>
                <w:szCs w:val="24"/>
              </w:rPr>
              <w:t>级</w:t>
            </w:r>
            <w:r>
              <w:rPr>
                <w:rFonts w:ascii="仿宋_GB2312" w:eastAsia="仿宋_GB2312" w:hAnsi="仿宋_GB2312" w:cs="仿宋_GB2312" w:hint="eastAsia"/>
                <w:sz w:val="24"/>
                <w:szCs w:val="24"/>
                <w:lang w:val="zh-CN"/>
              </w:rPr>
              <w:t>守合同重信用企业资质、省级“信息化与工业化融合试点企业”、省级“企业技术中心”、省级“工程技术研究中心”、省级“工业互联网标杆工厂”；</w:t>
            </w:r>
            <w:r>
              <w:rPr>
                <w:rFonts w:ascii="仿宋_GB2312" w:eastAsia="仿宋_GB2312" w:hAnsi="仿宋_GB2312" w:cs="仿宋_GB2312" w:hint="eastAsia"/>
                <w:sz w:val="24"/>
                <w:szCs w:val="24"/>
              </w:rPr>
              <w:t>另外，</w:t>
            </w:r>
            <w:r>
              <w:rPr>
                <w:rFonts w:ascii="仿宋_GB2312" w:eastAsia="仿宋_GB2312" w:hAnsi="仿宋_GB2312" w:cs="仿宋_GB2312" w:hint="eastAsia"/>
                <w:sz w:val="24"/>
                <w:szCs w:val="24"/>
                <w:lang w:val="zh-CN"/>
              </w:rPr>
              <w:t>公司新能源汽车动力电池托盘智能车间获得</w:t>
            </w:r>
            <w:r>
              <w:rPr>
                <w:rFonts w:ascii="仿宋_GB2312" w:eastAsia="仿宋_GB2312" w:hAnsi="仿宋_GB2312" w:cs="仿宋_GB2312" w:hint="eastAsia"/>
                <w:sz w:val="24"/>
                <w:szCs w:val="24"/>
                <w:lang w:val="zh-CN"/>
              </w:rPr>
              <w:t>2020</w:t>
            </w:r>
            <w:r>
              <w:rPr>
                <w:rFonts w:ascii="仿宋_GB2312" w:eastAsia="仿宋_GB2312" w:hAnsi="仿宋_GB2312" w:cs="仿宋_GB2312" w:hint="eastAsia"/>
                <w:sz w:val="24"/>
                <w:szCs w:val="24"/>
                <w:lang w:val="zh-CN"/>
              </w:rPr>
              <w:t>年“江苏省智能制造示范车间”等荣誉称号和认定。</w:t>
            </w:r>
            <w:r>
              <w:rPr>
                <w:rFonts w:ascii="仿宋_GB2312" w:eastAsia="仿宋_GB2312" w:hAnsi="仿宋_GB2312" w:cs="仿宋_GB2312" w:hint="eastAsia"/>
                <w:sz w:val="24"/>
                <w:szCs w:val="24"/>
              </w:rPr>
              <w:t>公司现有大批技术骨干</w:t>
            </w:r>
            <w:r>
              <w:rPr>
                <w:rFonts w:ascii="仿宋_GB2312" w:eastAsia="仿宋_GB2312" w:hAnsi="仿宋_GB2312" w:cs="仿宋_GB2312" w:hint="eastAsia"/>
                <w:sz w:val="24"/>
                <w:szCs w:val="24"/>
              </w:rPr>
              <w:t>86</w:t>
            </w:r>
            <w:r>
              <w:rPr>
                <w:rFonts w:ascii="仿宋_GB2312" w:eastAsia="仿宋_GB2312" w:hAnsi="仿宋_GB2312" w:cs="仿宋_GB2312" w:hint="eastAsia"/>
                <w:sz w:val="24"/>
                <w:szCs w:val="24"/>
              </w:rPr>
              <w:t>人，包括博士</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人、硕士</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人、研究生</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人、高级职称</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人、中级职称</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人等</w:t>
            </w:r>
            <w:r>
              <w:rPr>
                <w:rFonts w:ascii="仿宋_GB2312" w:eastAsia="仿宋_GB2312" w:hAnsi="仿宋_GB2312" w:cs="仿宋_GB2312" w:hint="eastAsia"/>
                <w:sz w:val="24"/>
                <w:szCs w:val="24"/>
                <w:lang w:val="zh-CN"/>
              </w:rPr>
              <w:t>，几年来，公司引他人技</w:t>
            </w:r>
            <w:r>
              <w:rPr>
                <w:rFonts w:ascii="仿宋_GB2312" w:eastAsia="仿宋_GB2312" w:hAnsi="仿宋_GB2312" w:cs="仿宋_GB2312" w:hint="eastAsia"/>
                <w:sz w:val="24"/>
                <w:szCs w:val="24"/>
                <w:lang w:val="zh-CN"/>
              </w:rPr>
              <w:t>术为己用，不断完善自我。先后培养了一大批业务骨干，为企业技术创新起着坚强的支撑作用。</w:t>
            </w: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4" w:name="_Toc24213"/>
            <w:r>
              <w:rPr>
                <w:rFonts w:ascii="Times New Roman" w:eastAsia="黑体" w:hAnsi="Times New Roman" w:cs="Times New Roman" w:hint="eastAsia"/>
                <w:sz w:val="24"/>
                <w:szCs w:val="24"/>
                <w:lang w:val="en-US"/>
              </w:rPr>
              <w:t>关于隧道支护钢拱架机器人寻位、焊接连接板位置精准度的确定</w:t>
            </w:r>
            <w:bookmarkEnd w:id="4"/>
          </w:p>
        </w:tc>
      </w:tr>
      <w:tr w:rsidR="006B25FF">
        <w:trPr>
          <w:trHeight w:val="75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center"/>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tabs>
                <w:tab w:val="left" w:pos="672"/>
              </w:tabs>
              <w:spacing w:line="240" w:lineRule="auto"/>
              <w:jc w:val="center"/>
            </w:pPr>
            <w:r>
              <w:rPr>
                <w:rFonts w:ascii="黑体" w:eastAsia="黑体" w:hAnsi="黑体" w:cs="黑体" w:hint="eastAsia"/>
                <w:sz w:val="24"/>
                <w:szCs w:val="24"/>
              </w:rPr>
              <w:t>江苏金三力机械制造有限公司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马桥镇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Arial" w:eastAsia="黑体" w:hAnsi="Arial" w:cs="Arial" w:hint="eastAsia"/>
                <w:sz w:val="24"/>
                <w:szCs w:val="24"/>
                <w:lang w:val="en-US"/>
              </w:rPr>
              <w:t>技术</w:t>
            </w:r>
            <w:r>
              <w:rPr>
                <w:rFonts w:ascii="Times New Roman" w:eastAsia="黑体" w:hAnsi="Times New Roman" w:cs="Times New Roman" w:hint="eastAsia"/>
                <w:sz w:val="24"/>
                <w:szCs w:val="24"/>
              </w:rPr>
              <w:t>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机器人寻位、焊接连接板精准度</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隧道用支护钢拱架的工字型钢通过冷弯后，两端头需要与连接件焊接，由于工字钢的材料材质有差异、工字钢的应力反弹及扭曲成度不等等影响，所以工字钢在冷弯后的成型尺寸也存在一定程度的偏差，就会造成工钢在加工过程中的输送也会使工件位置造成一定程度的偏移，这些偏差会对后续连接贴板、焊接的位置精度造成影响。现需要解决寻中心位的精度问题。</w:t>
            </w:r>
            <w:r>
              <w:rPr>
                <w:rFonts w:ascii="Times New Roman" w:eastAsia="黑体" w:hAnsi="Times New Roman" w:cs="Times New Roman" w:hint="eastAsia"/>
                <w:sz w:val="24"/>
                <w:szCs w:val="24"/>
                <w:lang w:val="en-US"/>
              </w:rPr>
              <w:t>附产品样图：</w:t>
            </w:r>
          </w:p>
          <w:p w:rsidR="006B25FF" w:rsidRDefault="00245784">
            <w:pPr>
              <w:pStyle w:val="Other1"/>
              <w:spacing w:line="560" w:lineRule="exact"/>
              <w:ind w:firstLineChars="200" w:firstLine="480"/>
              <w:rPr>
                <w:rFonts w:ascii="Times New Roman" w:eastAsia="黑体" w:hAnsi="Times New Roman" w:cs="Times New Roman"/>
                <w:sz w:val="24"/>
                <w:szCs w:val="24"/>
                <w:lang w:val="en-US"/>
              </w:rPr>
            </w:pPr>
            <w:r>
              <w:rPr>
                <w:rFonts w:ascii="Times New Roman" w:eastAsia="黑体" w:hAnsi="Times New Roman" w:cs="Times New Roman" w:hint="eastAsia"/>
                <w:noProof/>
                <w:sz w:val="24"/>
                <w:szCs w:val="24"/>
                <w:lang w:val="en-US"/>
              </w:rPr>
              <w:drawing>
                <wp:anchor distT="0" distB="0" distL="114300" distR="114300" simplePos="0" relativeHeight="251660288" behindDoc="0" locked="0" layoutInCell="1" allowOverlap="1">
                  <wp:simplePos x="0" y="0"/>
                  <wp:positionH relativeFrom="column">
                    <wp:posOffset>127635</wp:posOffset>
                  </wp:positionH>
                  <wp:positionV relativeFrom="paragraph">
                    <wp:posOffset>26035</wp:posOffset>
                  </wp:positionV>
                  <wp:extent cx="4371340" cy="2199640"/>
                  <wp:effectExtent l="0" t="0" r="10160" b="10160"/>
                  <wp:wrapNone/>
                  <wp:docPr id="1" name="图片 1" descr="167720760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7207602867"/>
                          <pic:cNvPicPr>
                            <a:picLocks noChangeAspect="1"/>
                          </pic:cNvPicPr>
                        </pic:nvPicPr>
                        <pic:blipFill>
                          <a:blip r:embed="rId8"/>
                          <a:stretch>
                            <a:fillRect/>
                          </a:stretch>
                        </pic:blipFill>
                        <pic:spPr>
                          <a:xfrm>
                            <a:off x="0" y="0"/>
                            <a:ext cx="4371340" cy="2199640"/>
                          </a:xfrm>
                          <a:prstGeom prst="rect">
                            <a:avLst/>
                          </a:prstGeom>
                        </pic:spPr>
                      </pic:pic>
                    </a:graphicData>
                  </a:graphic>
                </wp:anchor>
              </w:drawing>
            </w:r>
          </w:p>
          <w:p w:rsidR="006B25FF" w:rsidRDefault="006B25FF">
            <w:pPr>
              <w:pStyle w:val="Other1"/>
              <w:spacing w:line="560" w:lineRule="exact"/>
              <w:rPr>
                <w:rFonts w:ascii="Times New Roman" w:eastAsia="黑体" w:hAnsi="Times New Roman" w:cs="Times New Roman"/>
                <w:sz w:val="24"/>
                <w:szCs w:val="24"/>
              </w:rPr>
            </w:pPr>
          </w:p>
          <w:p w:rsidR="006B25FF" w:rsidRDefault="006B25FF">
            <w:pPr>
              <w:pStyle w:val="Other1"/>
              <w:spacing w:line="560" w:lineRule="exact"/>
              <w:rPr>
                <w:rFonts w:ascii="Times New Roman" w:eastAsia="黑体" w:hAnsi="Times New Roman" w:cs="Times New Roman"/>
                <w:sz w:val="24"/>
                <w:szCs w:val="24"/>
              </w:rPr>
            </w:pPr>
          </w:p>
          <w:p w:rsidR="006B25FF" w:rsidRDefault="006B25FF">
            <w:pPr>
              <w:pStyle w:val="Other1"/>
              <w:spacing w:line="560" w:lineRule="exact"/>
              <w:rPr>
                <w:rFonts w:ascii="Times New Roman" w:eastAsia="黑体" w:hAnsi="Times New Roman" w:cs="Times New Roman"/>
                <w:sz w:val="24"/>
                <w:szCs w:val="24"/>
              </w:rPr>
            </w:pPr>
          </w:p>
          <w:p w:rsidR="006B25FF" w:rsidRDefault="006B25FF">
            <w:pPr>
              <w:pStyle w:val="Other1"/>
              <w:spacing w:line="560" w:lineRule="exact"/>
              <w:rPr>
                <w:rFonts w:ascii="Times New Roman" w:eastAsia="黑体" w:hAnsi="Times New Roman" w:cs="Times New Roman"/>
                <w:sz w:val="24"/>
                <w:szCs w:val="24"/>
              </w:rPr>
            </w:pPr>
          </w:p>
          <w:p w:rsidR="006B25FF" w:rsidRDefault="006B25FF">
            <w:pPr>
              <w:pStyle w:val="Other1"/>
              <w:spacing w:line="560" w:lineRule="exact"/>
              <w:rPr>
                <w:rFonts w:ascii="Times New Roman" w:eastAsia="黑体" w:hAnsi="Times New Roman" w:cs="Times New Roman"/>
                <w:sz w:val="24"/>
                <w:szCs w:val="24"/>
              </w:rPr>
            </w:pPr>
          </w:p>
          <w:p w:rsidR="006B25FF" w:rsidRDefault="006B25FF">
            <w:pPr>
              <w:pStyle w:val="Other1"/>
              <w:spacing w:line="560" w:lineRule="exact"/>
              <w:rPr>
                <w:rFonts w:ascii="Times New Roman" w:eastAsia="黑体" w:hAnsi="Times New Roman" w:cs="Times New Roman"/>
                <w:sz w:val="24"/>
                <w:szCs w:val="24"/>
              </w:rPr>
            </w:pPr>
          </w:p>
        </w:tc>
      </w:tr>
      <w:tr w:rsidR="006B25FF">
        <w:trPr>
          <w:trHeight w:val="1905"/>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tabs>
                <w:tab w:val="left" w:pos="2997"/>
              </w:tabs>
              <w:spacing w:line="400" w:lineRule="exact"/>
              <w:jc w:val="left"/>
              <w:rPr>
                <w:rFonts w:ascii="Times New Roman" w:eastAsia="黑体" w:hAnsi="Times New Roman"/>
                <w:sz w:val="24"/>
                <w:szCs w:val="24"/>
              </w:rPr>
            </w:pPr>
          </w:p>
          <w:p w:rsidR="006B25FF" w:rsidRDefault="00245784">
            <w:pPr>
              <w:spacing w:line="400" w:lineRule="exact"/>
              <w:rPr>
                <w:rFonts w:ascii="Times New Roman" w:eastAsia="黑体" w:hAnsi="Times New Roman"/>
                <w:sz w:val="24"/>
                <w:szCs w:val="24"/>
              </w:rPr>
            </w:pPr>
            <w:r>
              <w:rPr>
                <w:rFonts w:ascii="Times New Roman" w:eastAsia="黑体" w:hAnsi="Times New Roman" w:hint="eastAsia"/>
                <w:sz w:val="24"/>
                <w:szCs w:val="24"/>
              </w:rPr>
              <w:t>工业机器人自动化生产寻位精准焊接，投入资金贰佰万元。</w:t>
            </w: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陆伯明</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副总</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13347790333</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455831887@qq.com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tabs>
                <w:tab w:val="left" w:pos="3416"/>
                <w:tab w:val="left" w:pos="5378"/>
              </w:tabs>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江苏金三力机械制造有限公司</w:t>
            </w:r>
            <w:r>
              <w:rPr>
                <w:rFonts w:ascii="仿宋_GB2312" w:eastAsia="仿宋_GB2312" w:hAnsi="仿宋_GB2312" w:cs="仿宋_GB2312" w:hint="eastAsia"/>
                <w:sz w:val="24"/>
                <w:szCs w:val="24"/>
              </w:rPr>
              <w:t>是集产学研、科工贸</w:t>
            </w:r>
            <w:r>
              <w:rPr>
                <w:rFonts w:ascii="仿宋_GB2312" w:eastAsia="仿宋_GB2312" w:hAnsi="仿宋_GB2312" w:cs="仿宋_GB2312" w:hint="eastAsia"/>
                <w:sz w:val="24"/>
                <w:szCs w:val="24"/>
              </w:rPr>
              <w:t>为一体的</w:t>
            </w:r>
            <w:r>
              <w:rPr>
                <w:rFonts w:ascii="仿宋_GB2312" w:eastAsia="仿宋_GB2312" w:hAnsi="仿宋_GB2312" w:cs="仿宋_GB2312" w:hint="eastAsia"/>
                <w:sz w:val="24"/>
                <w:szCs w:val="24"/>
              </w:rPr>
              <w:t>科技型创新企业、江苏省民营科技企业、高科技术企业。公司成立于</w:t>
            </w:r>
            <w:r>
              <w:rPr>
                <w:rFonts w:ascii="仿宋_GB2312" w:eastAsia="仿宋_GB2312" w:hAnsi="仿宋_GB2312" w:cs="仿宋_GB2312" w:hint="eastAsia"/>
                <w:sz w:val="24"/>
                <w:szCs w:val="24"/>
              </w:rPr>
              <w:t>2006</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月，注册地址为江苏省西环启航南路</w:t>
            </w:r>
            <w:r>
              <w:rPr>
                <w:rFonts w:ascii="仿宋_GB2312" w:eastAsia="仿宋_GB2312" w:hAnsi="仿宋_GB2312" w:cs="仿宋_GB2312" w:hint="eastAsia"/>
                <w:sz w:val="24"/>
                <w:szCs w:val="24"/>
              </w:rPr>
              <w:t>18</w:t>
            </w:r>
            <w:r>
              <w:rPr>
                <w:rFonts w:ascii="仿宋_GB2312" w:eastAsia="仿宋_GB2312" w:hAnsi="仿宋_GB2312" w:cs="仿宋_GB2312" w:hint="eastAsia"/>
                <w:sz w:val="24"/>
                <w:szCs w:val="24"/>
              </w:rPr>
              <w:t>号，注册资金</w:t>
            </w:r>
            <w:r>
              <w:rPr>
                <w:rFonts w:ascii="仿宋_GB2312" w:eastAsia="仿宋_GB2312" w:hAnsi="仿宋_GB2312" w:cs="仿宋_GB2312" w:hint="eastAsia"/>
                <w:sz w:val="24"/>
                <w:szCs w:val="24"/>
              </w:rPr>
              <w:t>8000</w:t>
            </w:r>
            <w:r>
              <w:rPr>
                <w:rFonts w:ascii="仿宋_GB2312" w:eastAsia="仿宋_GB2312" w:hAnsi="仿宋_GB2312" w:cs="仿宋_GB2312" w:hint="eastAsia"/>
                <w:sz w:val="24"/>
                <w:szCs w:val="24"/>
              </w:rPr>
              <w:t>万元。</w:t>
            </w:r>
          </w:p>
          <w:p w:rsidR="006B25FF" w:rsidRDefault="00245784">
            <w:pPr>
              <w:tabs>
                <w:tab w:val="left" w:pos="3416"/>
                <w:tab w:val="left" w:pos="5378"/>
              </w:tabs>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公司专业生产主要产品有：钢筋类桥梁加工设备及隧道加工设备，如小导管加工、钢拱架加工、连接板加工、网片加工、格栅拱架加工；矿用支护设备：如锚盘加工设备等。</w:t>
            </w:r>
          </w:p>
          <w:p w:rsidR="006B25FF" w:rsidRDefault="00245784">
            <w:pPr>
              <w:tabs>
                <w:tab w:val="left" w:pos="3416"/>
                <w:tab w:val="left" w:pos="5378"/>
              </w:tabs>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年实现主营业务销售收入</w:t>
            </w:r>
            <w:r>
              <w:rPr>
                <w:rFonts w:ascii="仿宋_GB2312" w:eastAsia="仿宋_GB2312" w:hAnsi="仿宋_GB2312" w:cs="仿宋_GB2312" w:hint="eastAsia"/>
                <w:sz w:val="24"/>
                <w:szCs w:val="24"/>
              </w:rPr>
              <w:t>8065</w:t>
            </w:r>
            <w:r>
              <w:rPr>
                <w:rFonts w:ascii="仿宋_GB2312" w:eastAsia="仿宋_GB2312" w:hAnsi="仿宋_GB2312" w:cs="仿宋_GB2312" w:hint="eastAsia"/>
                <w:sz w:val="24"/>
                <w:szCs w:val="24"/>
              </w:rPr>
              <w:t>万元，利税</w:t>
            </w:r>
            <w:r>
              <w:rPr>
                <w:rFonts w:ascii="仿宋_GB2312" w:eastAsia="仿宋_GB2312" w:hAnsi="仿宋_GB2312" w:cs="仿宋_GB2312" w:hint="eastAsia"/>
                <w:sz w:val="24"/>
                <w:szCs w:val="24"/>
              </w:rPr>
              <w:t>917</w:t>
            </w:r>
            <w:r>
              <w:rPr>
                <w:rFonts w:ascii="仿宋_GB2312" w:eastAsia="仿宋_GB2312" w:hAnsi="仿宋_GB2312" w:cs="仿宋_GB2312" w:hint="eastAsia"/>
                <w:sz w:val="24"/>
                <w:szCs w:val="24"/>
              </w:rPr>
              <w:t>万元，公司设有泰州市工程技术中心，公司现有在职职工</w:t>
            </w:r>
            <w:r>
              <w:rPr>
                <w:rFonts w:ascii="仿宋_GB2312" w:eastAsia="仿宋_GB2312" w:hAnsi="仿宋_GB2312" w:cs="仿宋_GB2312" w:hint="eastAsia"/>
                <w:sz w:val="24"/>
                <w:szCs w:val="24"/>
              </w:rPr>
              <w:t>46</w:t>
            </w:r>
            <w:r>
              <w:rPr>
                <w:rFonts w:ascii="仿宋_GB2312" w:eastAsia="仿宋_GB2312" w:hAnsi="仿宋_GB2312" w:cs="仿宋_GB2312" w:hint="eastAsia"/>
                <w:sz w:val="24"/>
                <w:szCs w:val="24"/>
              </w:rPr>
              <w:t>人，专门从事产品设计研发人员</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人，其中具有副高职称</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人，中级职称</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年项目研发费用投入</w:t>
            </w:r>
            <w:r>
              <w:rPr>
                <w:rFonts w:ascii="仿宋_GB2312" w:eastAsia="仿宋_GB2312" w:hAnsi="仿宋_GB2312" w:cs="仿宋_GB2312" w:hint="eastAsia"/>
                <w:sz w:val="24"/>
                <w:szCs w:val="24"/>
              </w:rPr>
              <w:t>308</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年自主研发的省高新技术产品“隧道用连接板钢拱架自动生产线”被江苏省工业和信息化厅授予“</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年度江苏省首台（套）重大装备产品”，并列入江苏省“双新”目录产品。</w:t>
            </w:r>
          </w:p>
          <w:p w:rsidR="006B25FF" w:rsidRDefault="006B25FF">
            <w:pPr>
              <w:tabs>
                <w:tab w:val="left" w:pos="3416"/>
                <w:tab w:val="left" w:pos="5378"/>
              </w:tabs>
              <w:spacing w:line="360" w:lineRule="auto"/>
              <w:jc w:val="left"/>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ind w:firstLine="540"/>
              <w:rPr>
                <w:rFonts w:ascii="黑体" w:eastAsia="黑体" w:hAnsi="黑体" w:cs="黑体"/>
                <w:sz w:val="24"/>
                <w:szCs w:val="24"/>
              </w:rPr>
            </w:pPr>
            <w:r>
              <w:rPr>
                <w:rFonts w:ascii="黑体" w:eastAsia="黑体" w:hAnsi="黑体" w:cs="黑体" w:hint="eastAsia"/>
                <w:sz w:val="24"/>
                <w:szCs w:val="24"/>
              </w:rPr>
              <w:t>需求名称</w:t>
            </w:r>
          </w:p>
        </w:tc>
        <w:tc>
          <w:tcPr>
            <w:tcW w:w="7237" w:type="dxa"/>
            <w:gridSpan w:val="4"/>
            <w:tcBorders>
              <w:tl2br w:val="nil"/>
              <w:tr2bl w:val="nil"/>
            </w:tcBorders>
            <w:shd w:val="clear" w:color="auto" w:fill="auto"/>
            <w:vAlign w:val="center"/>
          </w:tcPr>
          <w:p w:rsidR="006B25FF" w:rsidRDefault="00245784">
            <w:pPr>
              <w:adjustRightInd w:val="0"/>
              <w:snapToGrid w:val="0"/>
              <w:spacing w:line="240" w:lineRule="auto"/>
              <w:jc w:val="center"/>
              <w:outlineLvl w:val="1"/>
              <w:rPr>
                <w:rFonts w:ascii="黑体" w:eastAsia="黑体" w:hAnsi="黑体" w:cs="黑体"/>
                <w:sz w:val="24"/>
                <w:szCs w:val="24"/>
              </w:rPr>
            </w:pPr>
            <w:bookmarkStart w:id="5" w:name="_Toc14250"/>
            <w:r>
              <w:rPr>
                <w:rFonts w:ascii="黑体" w:eastAsia="黑体" w:hAnsi="黑体" w:cs="黑体" w:hint="eastAsia"/>
                <w:sz w:val="24"/>
                <w:szCs w:val="24"/>
              </w:rPr>
              <w:t>300-3000T</w:t>
            </w:r>
            <w:r>
              <w:rPr>
                <w:rFonts w:ascii="黑体" w:eastAsia="黑体" w:hAnsi="黑体" w:cs="黑体" w:hint="eastAsia"/>
                <w:sz w:val="24"/>
                <w:szCs w:val="24"/>
              </w:rPr>
              <w:t>内河运输电动船驱动电机研发</w:t>
            </w:r>
            <w:bookmarkEnd w:id="5"/>
          </w:p>
        </w:tc>
      </w:tr>
      <w:tr w:rsidR="006B25FF">
        <w:trPr>
          <w:trHeight w:val="369"/>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ind w:firstLine="540"/>
              <w:jc w:val="both"/>
              <w:rPr>
                <w:rFonts w:ascii="黑体" w:eastAsia="黑体" w:hAnsi="黑体" w:cs="黑体"/>
                <w:sz w:val="24"/>
                <w:szCs w:val="24"/>
              </w:rPr>
            </w:pPr>
            <w:r>
              <w:rPr>
                <w:rFonts w:ascii="黑体" w:eastAsia="黑体" w:hAnsi="黑体" w:cs="黑体" w:hint="eastAsia"/>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江苏三江电器集团股份有限公司</w:t>
            </w:r>
          </w:p>
        </w:tc>
        <w:tc>
          <w:tcPr>
            <w:tcW w:w="1200" w:type="dxa"/>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所在地区</w:t>
            </w:r>
          </w:p>
        </w:tc>
        <w:tc>
          <w:tcPr>
            <w:tcW w:w="2956" w:type="dxa"/>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lang w:val="en-US"/>
              </w:rPr>
              <w:t>西来镇</w:t>
            </w:r>
          </w:p>
        </w:tc>
      </w:tr>
      <w:tr w:rsidR="006B25FF">
        <w:trPr>
          <w:trHeight w:val="659"/>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adjustRightInd w:val="0"/>
              <w:snapToGrid w:val="0"/>
              <w:rPr>
                <w:rFonts w:ascii="黑体" w:eastAsia="黑体" w:hAnsi="黑体" w:cs="黑体"/>
                <w:sz w:val="24"/>
                <w:szCs w:val="24"/>
              </w:rPr>
            </w:pPr>
            <w:r>
              <w:rPr>
                <w:rFonts w:ascii="黑体" w:eastAsia="黑体" w:hAnsi="黑体" w:cs="黑体" w:hint="eastAsia"/>
                <w:sz w:val="24"/>
                <w:szCs w:val="24"/>
                <w:lang w:val="en-US"/>
              </w:rPr>
              <w:t>□</w:t>
            </w:r>
            <w:r>
              <w:rPr>
                <w:rFonts w:ascii="黑体" w:eastAsia="黑体" w:hAnsi="黑体" w:cs="黑体" w:hint="eastAsia"/>
                <w:sz w:val="24"/>
                <w:szCs w:val="24"/>
              </w:rPr>
              <w:t>联合开发</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项目委托</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技术转让</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技术服务</w:t>
            </w:r>
          </w:p>
          <w:p w:rsidR="006B25FF" w:rsidRDefault="00245784">
            <w:pPr>
              <w:pStyle w:val="Other1"/>
              <w:adjustRightInd w:val="0"/>
              <w:snapToGrid w:val="0"/>
              <w:rPr>
                <w:rFonts w:ascii="黑体" w:eastAsia="黑体" w:hAnsi="黑体" w:cs="黑体"/>
                <w:sz w:val="24"/>
                <w:szCs w:val="24"/>
              </w:rPr>
            </w:pPr>
            <w:r>
              <w:rPr>
                <w:rFonts w:ascii="黑体" w:eastAsia="黑体" w:hAnsi="黑体" w:cs="黑体" w:hint="eastAsia"/>
                <w:sz w:val="24"/>
                <w:szCs w:val="24"/>
                <w:lang w:val="en-US"/>
              </w:rPr>
              <w:sym w:font="Wingdings 2" w:char="0052"/>
            </w:r>
            <w:r>
              <w:rPr>
                <w:rFonts w:ascii="黑体" w:eastAsia="黑体" w:hAnsi="黑体" w:cs="黑体" w:hint="eastAsia"/>
                <w:sz w:val="24"/>
                <w:szCs w:val="24"/>
              </w:rPr>
              <w:t>技术咨询</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技术入股</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需求描述</w:t>
            </w:r>
          </w:p>
        </w:tc>
        <w:tc>
          <w:tcPr>
            <w:tcW w:w="1023" w:type="dxa"/>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关键词</w:t>
            </w:r>
          </w:p>
        </w:tc>
        <w:tc>
          <w:tcPr>
            <w:tcW w:w="7237" w:type="dxa"/>
            <w:gridSpan w:val="4"/>
            <w:tcBorders>
              <w:tl2br w:val="nil"/>
              <w:tr2bl w:val="nil"/>
            </w:tcBorders>
            <w:shd w:val="clear" w:color="auto" w:fill="auto"/>
          </w:tcPr>
          <w:p w:rsidR="006B25FF" w:rsidRDefault="00245784">
            <w:pPr>
              <w:pStyle w:val="Other1"/>
              <w:adjustRightInd w:val="0"/>
              <w:snapToGrid w:val="0"/>
              <w:rPr>
                <w:rFonts w:ascii="黑体" w:eastAsia="黑体" w:hAnsi="黑体" w:cs="黑体"/>
                <w:sz w:val="24"/>
                <w:szCs w:val="24"/>
              </w:rPr>
            </w:pPr>
            <w:r>
              <w:rPr>
                <w:rFonts w:ascii="黑体" w:eastAsia="黑体" w:hAnsi="黑体" w:cs="黑体" w:hint="eastAsia"/>
                <w:sz w:val="24"/>
                <w:szCs w:val="24"/>
              </w:rPr>
              <w:t>电动船驱动电机</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adjustRightInd w:val="0"/>
              <w:snapToGrid w:val="0"/>
              <w:jc w:val="center"/>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lang w:val="en-US"/>
              </w:rPr>
            </w:pPr>
            <w:r>
              <w:rPr>
                <w:rFonts w:ascii="黑体" w:eastAsia="黑体" w:hAnsi="黑体" w:cs="黑体" w:hint="eastAsia"/>
                <w:sz w:val="24"/>
                <w:szCs w:val="24"/>
                <w:lang w:val="en-US"/>
              </w:rPr>
              <w:t>需求类别</w:t>
            </w:r>
          </w:p>
        </w:tc>
        <w:tc>
          <w:tcPr>
            <w:tcW w:w="7237" w:type="dxa"/>
            <w:gridSpan w:val="4"/>
            <w:tcBorders>
              <w:tl2br w:val="nil"/>
              <w:tr2bl w:val="nil"/>
            </w:tcBorders>
            <w:shd w:val="clear" w:color="auto" w:fill="auto"/>
          </w:tcPr>
          <w:p w:rsidR="006B25FF" w:rsidRDefault="00245784">
            <w:pPr>
              <w:adjustRightInd w:val="0"/>
              <w:snapToGrid w:val="0"/>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技术研发（关键、核心技术）</w:t>
            </w:r>
          </w:p>
          <w:p w:rsidR="006B25FF" w:rsidRDefault="00245784">
            <w:pPr>
              <w:adjustRightInd w:val="0"/>
              <w:snapToGrid w:val="0"/>
              <w:spacing w:line="240" w:lineRule="auto"/>
              <w:rPr>
                <w:rFonts w:ascii="黑体" w:eastAsia="黑体" w:hAnsi="黑体" w:cs="黑体"/>
                <w:sz w:val="24"/>
                <w:szCs w:val="24"/>
                <w:lang w:val="zh-CN"/>
              </w:rPr>
            </w:pPr>
            <w:r>
              <w:rPr>
                <w:rFonts w:ascii="黑体" w:eastAsia="黑体" w:hAnsi="黑体" w:cs="黑体" w:hint="eastAsia"/>
                <w:sz w:val="24"/>
                <w:szCs w:val="24"/>
                <w:lang w:val="zh-CN"/>
              </w:rPr>
              <w:t>□产品研发（产品升级、新产品研发）</w:t>
            </w:r>
          </w:p>
          <w:p w:rsidR="006B25FF" w:rsidRDefault="00245784">
            <w:pPr>
              <w:adjustRightInd w:val="0"/>
              <w:snapToGrid w:val="0"/>
              <w:spacing w:line="240" w:lineRule="auto"/>
              <w:rPr>
                <w:rFonts w:ascii="黑体" w:eastAsia="黑体" w:hAnsi="黑体" w:cs="黑体"/>
                <w:sz w:val="24"/>
                <w:szCs w:val="24"/>
                <w:lang w:val="zh-CN"/>
              </w:rPr>
            </w:pPr>
            <w:r>
              <w:rPr>
                <w:rFonts w:ascii="黑体" w:eastAsia="黑体" w:hAnsi="黑体" w:cs="黑体" w:hint="eastAsia"/>
                <w:sz w:val="24"/>
                <w:szCs w:val="24"/>
                <w:lang w:val="zh-CN"/>
              </w:rPr>
              <w:t>□技术改造（设备、研发生产条件）</w:t>
            </w:r>
          </w:p>
          <w:p w:rsidR="006B25FF" w:rsidRDefault="00245784">
            <w:pPr>
              <w:pStyle w:val="Other1"/>
              <w:adjustRightInd w:val="0"/>
              <w:snapToGrid w:val="0"/>
              <w:rPr>
                <w:rFonts w:ascii="黑体" w:eastAsia="黑体" w:hAnsi="黑体" w:cs="黑体"/>
              </w:rPr>
            </w:pPr>
            <w:r>
              <w:rPr>
                <w:rFonts w:ascii="黑体" w:eastAsia="黑体" w:hAnsi="黑体" w:cs="黑体"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adjustRightInd w:val="0"/>
              <w:snapToGrid w:val="0"/>
              <w:rPr>
                <w:rFonts w:ascii="黑体" w:eastAsia="黑体" w:hAnsi="黑体" w:cs="黑体"/>
              </w:rPr>
            </w:pPr>
          </w:p>
        </w:tc>
        <w:tc>
          <w:tcPr>
            <w:tcW w:w="1023" w:type="dxa"/>
            <w:tcBorders>
              <w:tl2br w:val="nil"/>
              <w:tr2bl w:val="nil"/>
            </w:tcBorders>
            <w:shd w:val="clear" w:color="auto" w:fill="auto"/>
            <w:vAlign w:val="center"/>
          </w:tcPr>
          <w:p w:rsidR="006B25FF" w:rsidRDefault="00245784">
            <w:pPr>
              <w:pStyle w:val="Other1"/>
              <w:adjustRightInd w:val="0"/>
              <w:snapToGrid w:val="0"/>
              <w:rPr>
                <w:rFonts w:ascii="黑体" w:eastAsia="黑体" w:hAnsi="黑体" w:cs="黑体"/>
                <w:lang w:val="en-US"/>
              </w:rPr>
            </w:pPr>
            <w:r>
              <w:rPr>
                <w:rFonts w:ascii="黑体" w:eastAsia="黑体" w:hAnsi="黑体" w:cs="黑体" w:hint="eastAsia"/>
                <w:sz w:val="24"/>
                <w:szCs w:val="24"/>
                <w:lang w:val="en-US"/>
              </w:rPr>
              <w:t>需求内容</w:t>
            </w:r>
          </w:p>
        </w:tc>
        <w:tc>
          <w:tcPr>
            <w:tcW w:w="7237" w:type="dxa"/>
            <w:gridSpan w:val="4"/>
            <w:tcBorders>
              <w:tl2br w:val="nil"/>
              <w:tr2bl w:val="nil"/>
            </w:tcBorders>
            <w:shd w:val="clear" w:color="auto" w:fill="auto"/>
          </w:tcPr>
          <w:p w:rsidR="006B25FF" w:rsidRDefault="00245784">
            <w:pPr>
              <w:adjustRightInd w:val="0"/>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2018</w:t>
            </w:r>
            <w:r>
              <w:rPr>
                <w:rFonts w:ascii="黑体" w:eastAsia="黑体" w:hAnsi="黑体" w:cs="黑体" w:hint="eastAsia"/>
                <w:sz w:val="24"/>
                <w:szCs w:val="24"/>
              </w:rPr>
              <w:t>年</w:t>
            </w:r>
            <w:r>
              <w:rPr>
                <w:rFonts w:ascii="黑体" w:eastAsia="黑体" w:hAnsi="黑体" w:cs="黑体" w:hint="eastAsia"/>
                <w:sz w:val="24"/>
                <w:szCs w:val="24"/>
              </w:rPr>
              <w:t>12</w:t>
            </w:r>
            <w:r>
              <w:rPr>
                <w:rFonts w:ascii="黑体" w:eastAsia="黑体" w:hAnsi="黑体" w:cs="黑体" w:hint="eastAsia"/>
                <w:sz w:val="24"/>
                <w:szCs w:val="24"/>
              </w:rPr>
              <w:t>月，靖江南洋为武汉建造了首艘长江观光电动船，</w:t>
            </w:r>
            <w:r>
              <w:rPr>
                <w:rFonts w:ascii="黑体" w:eastAsia="黑体" w:hAnsi="黑体" w:cs="黑体" w:hint="eastAsia"/>
                <w:sz w:val="24"/>
                <w:szCs w:val="24"/>
              </w:rPr>
              <w:t>2022</w:t>
            </w:r>
            <w:r>
              <w:rPr>
                <w:rFonts w:ascii="黑体" w:eastAsia="黑体" w:hAnsi="黑体" w:cs="黑体" w:hint="eastAsia"/>
                <w:sz w:val="24"/>
                <w:szCs w:val="24"/>
              </w:rPr>
              <w:t>年</w:t>
            </w:r>
            <w:r>
              <w:rPr>
                <w:rFonts w:ascii="黑体" w:eastAsia="黑体" w:hAnsi="黑体" w:cs="黑体" w:hint="eastAsia"/>
                <w:sz w:val="24"/>
                <w:szCs w:val="24"/>
              </w:rPr>
              <w:t>11</w:t>
            </w:r>
            <w:r>
              <w:rPr>
                <w:rFonts w:ascii="黑体" w:eastAsia="黑体" w:hAnsi="黑体" w:cs="黑体" w:hint="eastAsia"/>
                <w:sz w:val="24"/>
                <w:szCs w:val="24"/>
              </w:rPr>
              <w:t>月南洋下水了第二艘用于黄埔江的电动船，</w:t>
            </w:r>
            <w:r>
              <w:rPr>
                <w:rFonts w:ascii="黑体" w:eastAsia="黑体" w:hAnsi="黑体" w:cs="黑体" w:hint="eastAsia"/>
                <w:sz w:val="24"/>
                <w:szCs w:val="24"/>
              </w:rPr>
              <w:t>22</w:t>
            </w:r>
            <w:r>
              <w:rPr>
                <w:rFonts w:ascii="黑体" w:eastAsia="黑体" w:hAnsi="黑体" w:cs="黑体" w:hint="eastAsia"/>
                <w:sz w:val="24"/>
                <w:szCs w:val="24"/>
              </w:rPr>
              <w:t>年</w:t>
            </w:r>
            <w:r>
              <w:rPr>
                <w:rFonts w:ascii="黑体" w:eastAsia="黑体" w:hAnsi="黑体" w:cs="黑体" w:hint="eastAsia"/>
                <w:sz w:val="24"/>
                <w:szCs w:val="24"/>
              </w:rPr>
              <w:t>10</w:t>
            </w:r>
            <w:r>
              <w:rPr>
                <w:rFonts w:ascii="黑体" w:eastAsia="黑体" w:hAnsi="黑体" w:cs="黑体" w:hint="eastAsia"/>
                <w:sz w:val="24"/>
                <w:szCs w:val="24"/>
              </w:rPr>
              <w:t>月全国首艘</w:t>
            </w:r>
            <w:r>
              <w:rPr>
                <w:rFonts w:ascii="黑体" w:eastAsia="黑体" w:hAnsi="黑体" w:cs="黑体" w:hint="eastAsia"/>
                <w:sz w:val="24"/>
                <w:szCs w:val="24"/>
              </w:rPr>
              <w:t>120</w:t>
            </w:r>
            <w:r>
              <w:rPr>
                <w:rFonts w:ascii="黑体" w:eastAsia="黑体" w:hAnsi="黑体" w:cs="黑体" w:hint="eastAsia"/>
                <w:sz w:val="24"/>
                <w:szCs w:val="24"/>
              </w:rPr>
              <w:t>标箱纯电动内河集装箱船“江远百合”号从太仓港码头投入太仓港至京杭运河苏州工业园区港</w:t>
            </w:r>
            <w:r>
              <w:rPr>
                <w:rFonts w:ascii="黑体" w:eastAsia="黑体" w:hAnsi="黑体" w:cs="黑体" w:hint="eastAsia"/>
                <w:sz w:val="24"/>
                <w:szCs w:val="24"/>
              </w:rPr>
              <w:t>80</w:t>
            </w:r>
            <w:r>
              <w:rPr>
                <w:rFonts w:ascii="黑体" w:eastAsia="黑体" w:hAnsi="黑体" w:cs="黑体" w:hint="eastAsia"/>
                <w:sz w:val="24"/>
                <w:szCs w:val="24"/>
              </w:rPr>
              <w:t>公里航段运营，</w:t>
            </w:r>
            <w:r>
              <w:rPr>
                <w:rFonts w:ascii="黑体" w:eastAsia="黑体" w:hAnsi="黑体" w:cs="黑体" w:hint="eastAsia"/>
                <w:sz w:val="24"/>
                <w:szCs w:val="24"/>
              </w:rPr>
              <w:t>2022</w:t>
            </w:r>
            <w:r>
              <w:rPr>
                <w:rFonts w:ascii="黑体" w:eastAsia="黑体" w:hAnsi="黑体" w:cs="黑体" w:hint="eastAsia"/>
                <w:sz w:val="24"/>
                <w:szCs w:val="24"/>
              </w:rPr>
              <w:t>年</w:t>
            </w:r>
            <w:r>
              <w:rPr>
                <w:rFonts w:ascii="黑体" w:eastAsia="黑体" w:hAnsi="黑体" w:cs="黑体" w:hint="eastAsia"/>
                <w:sz w:val="24"/>
                <w:szCs w:val="24"/>
              </w:rPr>
              <w:t>11</w:t>
            </w:r>
            <w:r>
              <w:rPr>
                <w:rFonts w:ascii="黑体" w:eastAsia="黑体" w:hAnsi="黑体" w:cs="黑体" w:hint="eastAsia"/>
                <w:sz w:val="24"/>
                <w:szCs w:val="24"/>
              </w:rPr>
              <w:t>月芜湖皖南船厂建造的</w:t>
            </w:r>
            <w:r>
              <w:rPr>
                <w:rFonts w:ascii="黑体" w:eastAsia="黑体" w:hAnsi="黑体" w:cs="黑体" w:hint="eastAsia"/>
                <w:sz w:val="24"/>
                <w:szCs w:val="24"/>
              </w:rPr>
              <w:t>3000</w:t>
            </w:r>
            <w:r>
              <w:rPr>
                <w:rFonts w:ascii="黑体" w:eastAsia="黑体" w:hAnsi="黑体" w:cs="黑体" w:hint="eastAsia"/>
                <w:sz w:val="24"/>
                <w:szCs w:val="24"/>
              </w:rPr>
              <w:t>吨级内河纯电动集装箱船试航。</w:t>
            </w:r>
            <w:r>
              <w:rPr>
                <w:rFonts w:ascii="黑体" w:eastAsia="黑体" w:hAnsi="黑体" w:cs="黑体" w:hint="eastAsia"/>
                <w:sz w:val="24"/>
                <w:szCs w:val="24"/>
              </w:rPr>
              <w:t>内河航道采用电动船是为两类小吨位船领域的发展方向。三江电器集团现正在积极与各类船舶制造企业对接，计划进入新能源船驱动电机领域。目前，对这一系列产品我们在其：</w:t>
            </w:r>
            <w:r>
              <w:rPr>
                <w:rFonts w:ascii="黑体" w:eastAsia="黑体" w:hAnsi="黑体" w:cs="黑体" w:hint="eastAsia"/>
                <w:sz w:val="24"/>
                <w:szCs w:val="24"/>
              </w:rPr>
              <w:t>1</w:t>
            </w:r>
            <w:r>
              <w:rPr>
                <w:rFonts w:ascii="黑体" w:eastAsia="黑体" w:hAnsi="黑体" w:cs="黑体" w:hint="eastAsia"/>
                <w:sz w:val="24"/>
                <w:szCs w:val="24"/>
              </w:rPr>
              <w:t>、功率密度；</w:t>
            </w:r>
            <w:r>
              <w:rPr>
                <w:rFonts w:ascii="黑体" w:eastAsia="黑体" w:hAnsi="黑体" w:cs="黑体" w:hint="eastAsia"/>
                <w:sz w:val="24"/>
                <w:szCs w:val="24"/>
              </w:rPr>
              <w:t>2</w:t>
            </w:r>
            <w:r>
              <w:rPr>
                <w:rFonts w:ascii="黑体" w:eastAsia="黑体" w:hAnsi="黑体" w:cs="黑体" w:hint="eastAsia"/>
                <w:sz w:val="24"/>
                <w:szCs w:val="24"/>
              </w:rPr>
              <w:t>、电机在水下运行的密封</w:t>
            </w:r>
            <w:r>
              <w:rPr>
                <w:rFonts w:ascii="黑体" w:eastAsia="黑体" w:hAnsi="黑体" w:cs="黑体" w:hint="eastAsia"/>
                <w:sz w:val="24"/>
                <w:szCs w:val="24"/>
              </w:rPr>
              <w:t>要求</w:t>
            </w:r>
            <w:r>
              <w:rPr>
                <w:rFonts w:ascii="黑体" w:eastAsia="黑体" w:hAnsi="黑体" w:cs="黑体" w:hint="eastAsia"/>
                <w:sz w:val="24"/>
                <w:szCs w:val="24"/>
              </w:rPr>
              <w:t>；</w:t>
            </w:r>
            <w:r>
              <w:rPr>
                <w:rFonts w:ascii="黑体" w:eastAsia="黑体" w:hAnsi="黑体" w:cs="黑体" w:hint="eastAsia"/>
                <w:sz w:val="24"/>
                <w:szCs w:val="24"/>
              </w:rPr>
              <w:t>3</w:t>
            </w:r>
            <w:r>
              <w:rPr>
                <w:rFonts w:ascii="黑体" w:eastAsia="黑体" w:hAnsi="黑体" w:cs="黑体" w:hint="eastAsia"/>
                <w:sz w:val="24"/>
                <w:szCs w:val="24"/>
              </w:rPr>
              <w:t>、高</w:t>
            </w:r>
            <w:r>
              <w:rPr>
                <w:rFonts w:ascii="黑体" w:eastAsia="黑体" w:hAnsi="黑体" w:cs="黑体" w:hint="eastAsia"/>
                <w:sz w:val="24"/>
                <w:szCs w:val="24"/>
              </w:rPr>
              <w:t>低温的问题；</w:t>
            </w:r>
            <w:r>
              <w:rPr>
                <w:rFonts w:ascii="黑体" w:eastAsia="黑体" w:hAnsi="黑体" w:cs="黑体" w:hint="eastAsia"/>
                <w:sz w:val="24"/>
                <w:szCs w:val="24"/>
              </w:rPr>
              <w:t>4</w:t>
            </w:r>
            <w:r>
              <w:rPr>
                <w:rFonts w:ascii="黑体" w:eastAsia="黑体" w:hAnsi="黑体" w:cs="黑体" w:hint="eastAsia"/>
                <w:sz w:val="24"/>
                <w:szCs w:val="24"/>
              </w:rPr>
              <w:t>、长径比选择；</w:t>
            </w:r>
            <w:r>
              <w:rPr>
                <w:rFonts w:ascii="黑体" w:eastAsia="黑体" w:hAnsi="黑体" w:cs="黑体" w:hint="eastAsia"/>
                <w:sz w:val="24"/>
                <w:szCs w:val="24"/>
              </w:rPr>
              <w:t>5</w:t>
            </w:r>
            <w:r>
              <w:rPr>
                <w:rFonts w:ascii="黑体" w:eastAsia="黑体" w:hAnsi="黑体" w:cs="黑体" w:hint="eastAsia"/>
                <w:sz w:val="24"/>
                <w:szCs w:val="24"/>
              </w:rPr>
              <w:t>、材料如何选择</w:t>
            </w:r>
            <w:r>
              <w:rPr>
                <w:rFonts w:ascii="黑体" w:eastAsia="黑体" w:hAnsi="黑体" w:cs="黑体" w:hint="eastAsia"/>
                <w:sz w:val="24"/>
                <w:szCs w:val="24"/>
              </w:rPr>
              <w:t>。这五个方面需要相应技术咨询。</w:t>
            </w:r>
          </w:p>
        </w:tc>
      </w:tr>
      <w:tr w:rsidR="006B25FF">
        <w:trPr>
          <w:trHeight w:val="1543"/>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lang w:val="en-US"/>
              </w:rPr>
            </w:pPr>
            <w:r>
              <w:rPr>
                <w:rFonts w:ascii="黑体" w:eastAsia="黑体" w:hAnsi="黑体" w:cs="黑体"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245784">
            <w:pPr>
              <w:adjustRightInd w:val="0"/>
              <w:snapToGrid w:val="0"/>
              <w:spacing w:line="240" w:lineRule="auto"/>
              <w:rPr>
                <w:rFonts w:ascii="黑体" w:eastAsia="黑体" w:hAnsi="黑体" w:cs="黑体"/>
                <w:sz w:val="24"/>
                <w:szCs w:val="24"/>
              </w:rPr>
            </w:pPr>
            <w:r>
              <w:rPr>
                <w:rFonts w:ascii="黑体" w:eastAsia="黑体" w:hAnsi="黑体" w:cs="黑体" w:hint="eastAsia"/>
                <w:sz w:val="24"/>
                <w:szCs w:val="24"/>
              </w:rPr>
              <w:t>中船重工</w:t>
            </w:r>
            <w:r>
              <w:rPr>
                <w:rFonts w:ascii="黑体" w:eastAsia="黑体" w:hAnsi="黑体" w:cs="黑体" w:hint="eastAsia"/>
                <w:sz w:val="24"/>
                <w:szCs w:val="24"/>
              </w:rPr>
              <w:t>702</w:t>
            </w:r>
            <w:r>
              <w:rPr>
                <w:rFonts w:ascii="黑体" w:eastAsia="黑体" w:hAnsi="黑体" w:cs="黑体" w:hint="eastAsia"/>
                <w:sz w:val="24"/>
                <w:szCs w:val="24"/>
              </w:rPr>
              <w:t>所设计、中船重工</w:t>
            </w:r>
            <w:r>
              <w:rPr>
                <w:rFonts w:ascii="黑体" w:eastAsia="黑体" w:hAnsi="黑体" w:cs="黑体" w:hint="eastAsia"/>
                <w:sz w:val="24"/>
                <w:szCs w:val="24"/>
              </w:rPr>
              <w:t>712</w:t>
            </w:r>
            <w:r>
              <w:rPr>
                <w:rFonts w:ascii="黑体" w:eastAsia="黑体" w:hAnsi="黑体" w:cs="黑体" w:hint="eastAsia"/>
                <w:sz w:val="24"/>
                <w:szCs w:val="24"/>
              </w:rPr>
              <w:t>所</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负责人</w:t>
            </w:r>
            <w:r>
              <w:rPr>
                <w:rFonts w:ascii="黑体" w:eastAsia="黑体" w:hAnsi="黑体" w:cs="黑体" w:hint="eastAsia"/>
                <w:sz w:val="24"/>
                <w:szCs w:val="24"/>
              </w:rPr>
              <w:t>/</w:t>
            </w:r>
            <w:r>
              <w:rPr>
                <w:rFonts w:ascii="黑体" w:eastAsia="黑体" w:hAnsi="黑体" w:cs="黑体" w:hint="eastAsia"/>
                <w:sz w:val="24"/>
                <w:szCs w:val="24"/>
              </w:rPr>
              <w:t>联系人</w:t>
            </w:r>
          </w:p>
        </w:tc>
        <w:tc>
          <w:tcPr>
            <w:tcW w:w="2851"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唐震东</w:t>
            </w:r>
          </w:p>
        </w:tc>
        <w:tc>
          <w:tcPr>
            <w:tcW w:w="1430"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职务</w:t>
            </w:r>
          </w:p>
        </w:tc>
        <w:tc>
          <w:tcPr>
            <w:tcW w:w="2956"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开发部部长</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手机</w:t>
            </w:r>
          </w:p>
        </w:tc>
        <w:tc>
          <w:tcPr>
            <w:tcW w:w="2851"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13092218911</w:t>
            </w:r>
          </w:p>
        </w:tc>
        <w:tc>
          <w:tcPr>
            <w:tcW w:w="1430"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邮箱</w:t>
            </w:r>
          </w:p>
        </w:tc>
        <w:tc>
          <w:tcPr>
            <w:tcW w:w="2956"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sanjiang@motormade.com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江苏三江电器集团</w:t>
            </w:r>
            <w:r>
              <w:rPr>
                <w:rFonts w:ascii="仿宋_GB2312" w:eastAsia="仿宋_GB2312" w:hAnsi="仿宋_GB2312" w:cs="仿宋_GB2312" w:hint="eastAsia"/>
                <w:sz w:val="24"/>
                <w:szCs w:val="24"/>
              </w:rPr>
              <w:t>股份</w:t>
            </w:r>
            <w:r>
              <w:rPr>
                <w:rFonts w:ascii="仿宋_GB2312" w:eastAsia="仿宋_GB2312" w:hAnsi="仿宋_GB2312" w:cs="仿宋_GB2312" w:hint="eastAsia"/>
                <w:sz w:val="24"/>
                <w:szCs w:val="24"/>
              </w:rPr>
              <w:t>有限公司是国内生产微特电机的国家火炬计划重点高新技术企业及国家微特电机特色产业基地骨干企业，公司占地面积</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 xml:space="preserve">m2 </w:t>
            </w:r>
            <w:r>
              <w:rPr>
                <w:rFonts w:ascii="仿宋_GB2312" w:eastAsia="仿宋_GB2312" w:hAnsi="仿宋_GB2312" w:cs="仿宋_GB2312" w:hint="eastAsia"/>
                <w:sz w:val="24"/>
                <w:szCs w:val="24"/>
              </w:rPr>
              <w:t>，建筑面积</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 xml:space="preserve">m2 </w:t>
            </w:r>
            <w:r>
              <w:rPr>
                <w:rFonts w:ascii="仿宋_GB2312" w:eastAsia="仿宋_GB2312" w:hAnsi="仿宋_GB2312" w:cs="仿宋_GB2312" w:hint="eastAsia"/>
                <w:sz w:val="24"/>
                <w:szCs w:val="24"/>
              </w:rPr>
              <w:t>，总资产</w:t>
            </w:r>
            <w:r>
              <w:rPr>
                <w:rFonts w:ascii="仿宋_GB2312" w:eastAsia="仿宋_GB2312" w:hAnsi="仿宋_GB2312" w:cs="仿宋_GB2312" w:hint="eastAsia"/>
                <w:sz w:val="24"/>
                <w:szCs w:val="24"/>
              </w:rPr>
              <w:t>6.5</w:t>
            </w:r>
            <w:r>
              <w:rPr>
                <w:rFonts w:ascii="仿宋_GB2312" w:eastAsia="仿宋_GB2312" w:hAnsi="仿宋_GB2312" w:cs="仿宋_GB2312" w:hint="eastAsia"/>
                <w:sz w:val="24"/>
                <w:szCs w:val="24"/>
              </w:rPr>
              <w:t>亿元。拥有洗衣机电机、空调器风扇电机、电动自行车电机、洗碗机电机、高压水泵电机、串激电机及交直流变频等</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大系列数百种规格产品，除配套于小天鹅集团、海尔集团等国内知名集团（公司）</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还出口韩国</w:t>
            </w:r>
            <w:r>
              <w:rPr>
                <w:rFonts w:ascii="仿宋_GB2312" w:eastAsia="仿宋_GB2312" w:hAnsi="仿宋_GB2312" w:cs="仿宋_GB2312" w:hint="eastAsia"/>
                <w:sz w:val="24"/>
                <w:szCs w:val="24"/>
              </w:rPr>
              <w:t>LG</w:t>
            </w:r>
            <w:r>
              <w:rPr>
                <w:rFonts w:ascii="仿宋_GB2312" w:eastAsia="仿宋_GB2312" w:hAnsi="仿宋_GB2312" w:cs="仿宋_GB2312" w:hint="eastAsia"/>
                <w:sz w:val="24"/>
                <w:szCs w:val="24"/>
              </w:rPr>
              <w:t>、三星、日本富士通以及美国、欧洲、南美洲、东南亚等国家和地区的大家电集团（公司），年出口量占公司的</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。产品市场占有率、规格品种、产品质量等均处国内同行前列。</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目前，三江集团拥有员工</w:t>
            </w:r>
            <w:r>
              <w:rPr>
                <w:rFonts w:ascii="仿宋_GB2312" w:eastAsia="仿宋_GB2312" w:hAnsi="仿宋_GB2312" w:cs="仿宋_GB2312" w:hint="eastAsia"/>
                <w:sz w:val="24"/>
                <w:szCs w:val="24"/>
              </w:rPr>
              <w:t>1105</w:t>
            </w:r>
            <w:r>
              <w:rPr>
                <w:rFonts w:ascii="仿宋_GB2312" w:eastAsia="仿宋_GB2312" w:hAnsi="仿宋_GB2312" w:cs="仿宋_GB2312" w:hint="eastAsia"/>
                <w:sz w:val="24"/>
                <w:szCs w:val="24"/>
              </w:rPr>
              <w:t>人，其中管理及技术人员</w:t>
            </w:r>
            <w:r>
              <w:rPr>
                <w:rFonts w:ascii="仿宋_GB2312" w:eastAsia="仿宋_GB2312" w:hAnsi="仿宋_GB2312" w:cs="仿宋_GB2312" w:hint="eastAsia"/>
                <w:sz w:val="24"/>
                <w:szCs w:val="24"/>
              </w:rPr>
              <w:t>352</w:t>
            </w:r>
            <w:r>
              <w:rPr>
                <w:rFonts w:ascii="仿宋_GB2312" w:eastAsia="仿宋_GB2312" w:hAnsi="仿宋_GB2312" w:cs="仿宋_GB2312" w:hint="eastAsia"/>
                <w:sz w:val="24"/>
                <w:szCs w:val="24"/>
              </w:rPr>
              <w:t>人，一线员工</w:t>
            </w:r>
            <w:r>
              <w:rPr>
                <w:rFonts w:ascii="仿宋_GB2312" w:eastAsia="仿宋_GB2312" w:hAnsi="仿宋_GB2312" w:cs="仿宋_GB2312" w:hint="eastAsia"/>
                <w:sz w:val="24"/>
                <w:szCs w:val="24"/>
              </w:rPr>
              <w:t>753</w:t>
            </w:r>
            <w:r>
              <w:rPr>
                <w:rFonts w:ascii="仿宋_GB2312" w:eastAsia="仿宋_GB2312" w:hAnsi="仿宋_GB2312" w:cs="仿宋_GB2312" w:hint="eastAsia"/>
                <w:sz w:val="24"/>
                <w:szCs w:val="24"/>
              </w:rPr>
              <w:t>人。管理知识结构：工科为主，占</w:t>
            </w:r>
            <w:r>
              <w:rPr>
                <w:rFonts w:ascii="仿宋_GB2312" w:eastAsia="仿宋_GB2312" w:hAnsi="仿宋_GB2312" w:cs="仿宋_GB2312" w:hint="eastAsia"/>
                <w:sz w:val="24"/>
                <w:szCs w:val="24"/>
              </w:rPr>
              <w:t>56.5%</w:t>
            </w:r>
            <w:r>
              <w:rPr>
                <w:rFonts w:ascii="仿宋_GB2312" w:eastAsia="仿宋_GB2312" w:hAnsi="仿宋_GB2312" w:cs="仿宋_GB2312" w:hint="eastAsia"/>
                <w:sz w:val="24"/>
                <w:szCs w:val="24"/>
              </w:rPr>
              <w:t>，文科主要集中在行政和核心层中，理科主要集中在研发部、检测生产技术工艺部门。管理年龄结构：</w:t>
            </w:r>
            <w:r>
              <w:rPr>
                <w:rFonts w:ascii="仿宋_GB2312" w:eastAsia="仿宋_GB2312" w:hAnsi="仿宋_GB2312" w:cs="仿宋_GB2312" w:hint="eastAsia"/>
                <w:sz w:val="24"/>
                <w:szCs w:val="24"/>
              </w:rPr>
              <w:t>20-29</w:t>
            </w:r>
            <w:r>
              <w:rPr>
                <w:rFonts w:ascii="仿宋_GB2312" w:eastAsia="仿宋_GB2312" w:hAnsi="仿宋_GB2312" w:cs="仿宋_GB2312" w:hint="eastAsia"/>
                <w:sz w:val="24"/>
                <w:szCs w:val="24"/>
              </w:rPr>
              <w:t>岁占总数</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30-45</w:t>
            </w:r>
            <w:r>
              <w:rPr>
                <w:rFonts w:ascii="仿宋_GB2312" w:eastAsia="仿宋_GB2312" w:hAnsi="仿宋_GB2312" w:cs="仿宋_GB2312" w:hint="eastAsia"/>
                <w:sz w:val="24"/>
                <w:szCs w:val="24"/>
              </w:rPr>
              <w:t>岁占总数的</w:t>
            </w:r>
            <w:r>
              <w:rPr>
                <w:rFonts w:ascii="仿宋_GB2312" w:eastAsia="仿宋_GB2312" w:hAnsi="仿宋_GB2312" w:cs="仿宋_GB2312" w:hint="eastAsia"/>
                <w:sz w:val="24"/>
                <w:szCs w:val="24"/>
              </w:rPr>
              <w:t>55%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岁占总数的</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，平均年龄</w:t>
            </w:r>
            <w:r>
              <w:rPr>
                <w:rFonts w:ascii="仿宋_GB2312" w:eastAsia="仿宋_GB2312" w:hAnsi="仿宋_GB2312" w:cs="仿宋_GB2312" w:hint="eastAsia"/>
                <w:sz w:val="24"/>
                <w:szCs w:val="24"/>
              </w:rPr>
              <w:t>39</w:t>
            </w:r>
            <w:r>
              <w:rPr>
                <w:rFonts w:ascii="仿宋_GB2312" w:eastAsia="仿宋_GB2312" w:hAnsi="仿宋_GB2312" w:cs="仿宋_GB2312" w:hint="eastAsia"/>
                <w:sz w:val="24"/>
                <w:szCs w:val="24"/>
              </w:rPr>
              <w:t>岁。人员配比：管理</w:t>
            </w:r>
            <w:r>
              <w:rPr>
                <w:rFonts w:ascii="仿宋_GB2312" w:eastAsia="仿宋_GB2312" w:hAnsi="仿宋_GB2312" w:cs="仿宋_GB2312" w:hint="eastAsia"/>
                <w:sz w:val="24"/>
                <w:szCs w:val="24"/>
              </w:rPr>
              <w:t>12.2%</w:t>
            </w:r>
            <w:r>
              <w:rPr>
                <w:rFonts w:ascii="仿宋_GB2312" w:eastAsia="仿宋_GB2312" w:hAnsi="仿宋_GB2312" w:cs="仿宋_GB2312" w:hint="eastAsia"/>
                <w:sz w:val="24"/>
                <w:szCs w:val="24"/>
              </w:rPr>
              <w:t>；技术开发</w:t>
            </w:r>
            <w:r>
              <w:rPr>
                <w:rFonts w:ascii="仿宋_GB2312" w:eastAsia="仿宋_GB2312" w:hAnsi="仿宋_GB2312" w:cs="仿宋_GB2312" w:hint="eastAsia"/>
                <w:sz w:val="24"/>
                <w:szCs w:val="24"/>
              </w:rPr>
              <w:t>18.6%</w:t>
            </w:r>
            <w:r>
              <w:rPr>
                <w:rFonts w:ascii="仿宋_GB2312" w:eastAsia="仿宋_GB2312" w:hAnsi="仿宋_GB2312" w:cs="仿宋_GB2312" w:hint="eastAsia"/>
                <w:sz w:val="24"/>
                <w:szCs w:val="24"/>
              </w:rPr>
              <w:t>；生产</w:t>
            </w:r>
            <w:r>
              <w:rPr>
                <w:rFonts w:ascii="仿宋_GB2312" w:eastAsia="仿宋_GB2312" w:hAnsi="仿宋_GB2312" w:cs="仿宋_GB2312" w:hint="eastAsia"/>
                <w:sz w:val="24"/>
                <w:szCs w:val="24"/>
              </w:rPr>
              <w:t>68.1%</w:t>
            </w:r>
            <w:r>
              <w:rPr>
                <w:rFonts w:ascii="仿宋_GB2312" w:eastAsia="仿宋_GB2312" w:hAnsi="仿宋_GB2312" w:cs="仿宋_GB2312" w:hint="eastAsia"/>
                <w:sz w:val="24"/>
                <w:szCs w:val="24"/>
              </w:rPr>
              <w:t>；销售</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公司充分利用自己的综合优势，自主创新，大力研究开发家用微特电机和先进的生产工艺技术，开发出环保型直流无刷电子变频电机，被江苏省科技厅列为</w:t>
            </w:r>
            <w:r>
              <w:rPr>
                <w:rFonts w:ascii="仿宋_GB2312" w:eastAsia="仿宋_GB2312" w:hAnsi="仿宋_GB2312" w:cs="仿宋_GB2312" w:hint="eastAsia"/>
                <w:sz w:val="24"/>
                <w:szCs w:val="24"/>
              </w:rPr>
              <w:t>江苏省火炬计划，曾获江苏省高科技产品称号，</w:t>
            </w:r>
            <w:r>
              <w:rPr>
                <w:rFonts w:ascii="仿宋_GB2312" w:eastAsia="仿宋_GB2312" w:hAnsi="仿宋_GB2312" w:cs="仿宋_GB2312" w:hint="eastAsia"/>
                <w:sz w:val="24"/>
                <w:szCs w:val="24"/>
              </w:rPr>
              <w:t>2008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荣获国家重点新产品称号；洗衣机用低噪音电机被省科技厅列为火炬计划；另一低噪音电机列为国家科技部科技兴贸行动计划项目；一项专利获省铜奖。公司十分重视科技创新，加大产品研发的投入，目前，公司已获得国家知识产权局专利认定产品达</w:t>
            </w:r>
            <w:r>
              <w:rPr>
                <w:rFonts w:ascii="仿宋_GB2312" w:eastAsia="仿宋_GB2312" w:hAnsi="仿宋_GB2312" w:cs="仿宋_GB2312" w:hint="eastAsia"/>
                <w:sz w:val="24"/>
                <w:szCs w:val="24"/>
              </w:rPr>
              <w:t>118</w:t>
            </w:r>
            <w:r>
              <w:rPr>
                <w:rFonts w:ascii="仿宋_GB2312" w:eastAsia="仿宋_GB2312" w:hAnsi="仿宋_GB2312" w:cs="仿宋_GB2312" w:hint="eastAsia"/>
                <w:sz w:val="24"/>
                <w:szCs w:val="24"/>
              </w:rPr>
              <w:t>项（其中国内发明专利</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项、国际发明专利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公司以技术创新为抓手，以转型升级为目标，始终不渝的将“科学发展观”贯穿于生产经营和企业管理的各个方面，三年来，各项指标持续上升。</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both"/>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624"/>
        <w:gridCol w:w="1023"/>
        <w:gridCol w:w="2739"/>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黑体" w:eastAsia="黑体" w:hAnsi="黑体" w:cs="黑体"/>
                <w:sz w:val="24"/>
                <w:szCs w:val="24"/>
              </w:rPr>
            </w:pPr>
            <w:r>
              <w:rPr>
                <w:rFonts w:ascii="黑体" w:eastAsia="黑体" w:hAnsi="黑体" w:cs="黑体" w:hint="eastAsia"/>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黑体" w:eastAsia="黑体" w:hAnsi="黑体" w:cs="黑体"/>
                <w:sz w:val="24"/>
                <w:szCs w:val="24"/>
              </w:rPr>
            </w:pPr>
            <w:bookmarkStart w:id="6" w:name="_Toc16911"/>
            <w:r>
              <w:rPr>
                <w:rFonts w:ascii="黑体" w:eastAsia="黑体" w:hAnsi="黑体" w:cs="黑体" w:hint="eastAsia"/>
                <w:sz w:val="24"/>
                <w:szCs w:val="24"/>
                <w:lang w:val="en-US"/>
              </w:rPr>
              <w:t>5.7KW</w:t>
            </w:r>
            <w:r>
              <w:rPr>
                <w:rFonts w:ascii="黑体" w:eastAsia="黑体" w:hAnsi="黑体" w:cs="黑体" w:hint="eastAsia"/>
                <w:sz w:val="24"/>
                <w:szCs w:val="24"/>
                <w:lang w:val="en-US"/>
              </w:rPr>
              <w:t>及以下超高效永磁同步电机研发</w:t>
            </w:r>
            <w:bookmarkEnd w:id="6"/>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黑体" w:eastAsia="黑体" w:hAnsi="黑体" w:cs="黑体"/>
                <w:sz w:val="24"/>
                <w:szCs w:val="24"/>
              </w:rPr>
            </w:pPr>
            <w:r>
              <w:rPr>
                <w:rFonts w:ascii="黑体" w:eastAsia="黑体" w:hAnsi="黑体" w:cs="黑体" w:hint="eastAsia"/>
                <w:sz w:val="24"/>
                <w:szCs w:val="24"/>
              </w:rPr>
              <w:t>企业名称</w:t>
            </w:r>
          </w:p>
        </w:tc>
        <w:tc>
          <w:tcPr>
            <w:tcW w:w="347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lang w:val="en-US"/>
              </w:rPr>
              <w:t>江苏三江电器集团股份有限公司</w:t>
            </w:r>
          </w:p>
        </w:tc>
        <w:tc>
          <w:tcPr>
            <w:tcW w:w="1023"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所在地区</w:t>
            </w:r>
          </w:p>
        </w:tc>
        <w:tc>
          <w:tcPr>
            <w:tcW w:w="2739"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lang w:val="en-US"/>
              </w:rPr>
              <w:t>西来镇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lang w:val="en-US"/>
              </w:rPr>
              <w:t>□</w:t>
            </w:r>
            <w:r>
              <w:rPr>
                <w:rFonts w:ascii="黑体" w:eastAsia="黑体" w:hAnsi="黑体" w:cs="黑体" w:hint="eastAsia"/>
                <w:sz w:val="24"/>
                <w:szCs w:val="24"/>
              </w:rPr>
              <w:t>联合开发</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项目委托</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技术转让</w:t>
            </w:r>
            <w:r>
              <w:rPr>
                <w:rFonts w:ascii="黑体" w:eastAsia="黑体" w:hAnsi="黑体" w:cs="黑体" w:hint="eastAsia"/>
                <w:sz w:val="24"/>
                <w:szCs w:val="24"/>
              </w:rPr>
              <w:t xml:space="preserve">   </w:t>
            </w:r>
            <w:r>
              <w:rPr>
                <w:rFonts w:ascii="黑体" w:eastAsia="黑体" w:hAnsi="黑体" w:cs="黑体" w:hint="eastAsia"/>
                <w:sz w:val="24"/>
                <w:szCs w:val="24"/>
                <w:lang w:val="en-US"/>
              </w:rPr>
              <w:sym w:font="Wingdings 2" w:char="0052"/>
            </w:r>
            <w:r>
              <w:rPr>
                <w:rFonts w:ascii="黑体" w:eastAsia="黑体" w:hAnsi="黑体" w:cs="黑体" w:hint="eastAsia"/>
                <w:sz w:val="24"/>
                <w:szCs w:val="24"/>
              </w:rPr>
              <w:t>技术服务</w:t>
            </w:r>
          </w:p>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lang w:val="en-US"/>
              </w:rPr>
              <w:t>□</w:t>
            </w:r>
            <w:r>
              <w:rPr>
                <w:rFonts w:ascii="黑体" w:eastAsia="黑体" w:hAnsi="黑体" w:cs="黑体" w:hint="eastAsia"/>
                <w:sz w:val="24"/>
                <w:szCs w:val="24"/>
              </w:rPr>
              <w:t>技术咨询</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技术入股</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lang w:val="en-US"/>
              </w:rPr>
              <w:t>新能源汽车电机研发</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技术研发（关键、核心技术）</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t>□产品研发（产品升级、新产品研发）</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t>□技术改造（设备、研发生产条件）</w:t>
            </w:r>
          </w:p>
          <w:p w:rsidR="006B25FF" w:rsidRDefault="00245784">
            <w:pPr>
              <w:pStyle w:val="Other1"/>
              <w:rPr>
                <w:rFonts w:ascii="黑体" w:eastAsia="黑体" w:hAnsi="黑体" w:cs="黑体"/>
                <w:sz w:val="24"/>
                <w:szCs w:val="24"/>
              </w:rPr>
            </w:pPr>
            <w:r>
              <w:rPr>
                <w:rFonts w:ascii="黑体" w:eastAsia="黑体" w:hAnsi="黑体" w:cs="黑体"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rPr>
                <w:rFonts w:ascii="黑体" w:eastAsia="黑体" w:hAnsi="黑体" w:cs="黑体"/>
                <w:sz w:val="24"/>
                <w:szCs w:val="24"/>
                <w:lang w:val="en-US"/>
              </w:rPr>
            </w:pPr>
            <w:r>
              <w:rPr>
                <w:rFonts w:ascii="黑体" w:eastAsia="黑体" w:hAnsi="黑体" w:cs="黑体"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lang w:val="en-US"/>
              </w:rPr>
              <w:t>项目产品用于新能源汽车热处理系统，产品效率达到</w:t>
            </w:r>
            <w:r>
              <w:rPr>
                <w:rFonts w:ascii="黑体" w:eastAsia="黑体" w:hAnsi="黑体" w:cs="黑体" w:hint="eastAsia"/>
                <w:sz w:val="24"/>
                <w:szCs w:val="24"/>
                <w:lang w:val="en-US"/>
              </w:rPr>
              <w:t>92%</w:t>
            </w:r>
            <w:r>
              <w:rPr>
                <w:rFonts w:ascii="黑体" w:eastAsia="黑体" w:hAnsi="黑体" w:cs="黑体" w:hint="eastAsia"/>
                <w:sz w:val="24"/>
                <w:szCs w:val="24"/>
                <w:lang w:val="en-US"/>
              </w:rPr>
              <w:t>，目前该我公司研发部门的设计已初步完成，但是产品的设计能耗仅能达到</w:t>
            </w:r>
            <w:r>
              <w:rPr>
                <w:rFonts w:ascii="黑体" w:eastAsia="黑体" w:hAnsi="黑体" w:cs="黑体" w:hint="eastAsia"/>
                <w:sz w:val="24"/>
                <w:szCs w:val="24"/>
                <w:lang w:val="en-US"/>
              </w:rPr>
              <w:t>92%</w:t>
            </w:r>
            <w:r>
              <w:rPr>
                <w:rFonts w:ascii="黑体" w:eastAsia="黑体" w:hAnsi="黑体" w:cs="黑体" w:hint="eastAsia"/>
                <w:sz w:val="24"/>
                <w:szCs w:val="24"/>
                <w:lang w:val="en-US"/>
              </w:rPr>
              <w:t>，无法给生产留有足够的余量，以消除生产过程中各项工艺可能造成的降低效率影响，以确保产品的高效稳定。因此，我公司目前需求有相关产品工作设计经验的工程师提供技术咨询服务。</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lang w:val="en-US"/>
              </w:rPr>
            </w:pPr>
            <w:r>
              <w:rPr>
                <w:rFonts w:ascii="黑体" w:eastAsia="黑体" w:hAnsi="黑体" w:cs="黑体"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p w:rsidR="006B25FF" w:rsidRDefault="00245784">
            <w:pPr>
              <w:spacing w:line="400" w:lineRule="exact"/>
              <w:rPr>
                <w:rFonts w:ascii="黑体" w:eastAsia="黑体" w:hAnsi="黑体" w:cs="黑体"/>
                <w:sz w:val="24"/>
                <w:szCs w:val="24"/>
              </w:rPr>
            </w:pPr>
            <w:r>
              <w:rPr>
                <w:rFonts w:ascii="黑体" w:eastAsia="黑体" w:hAnsi="黑体" w:cs="黑体" w:hint="eastAsia"/>
                <w:sz w:val="24"/>
                <w:szCs w:val="24"/>
              </w:rPr>
              <w:t>华中科技大学、南京航空航天大学</w:t>
            </w:r>
          </w:p>
          <w:p w:rsidR="006B25FF" w:rsidRDefault="006B25FF">
            <w:pPr>
              <w:spacing w:line="400" w:lineRule="exact"/>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负责人</w:t>
            </w:r>
            <w:r>
              <w:rPr>
                <w:rFonts w:ascii="黑体" w:eastAsia="黑体" w:hAnsi="黑体" w:cs="黑体" w:hint="eastAsia"/>
                <w:sz w:val="24"/>
                <w:szCs w:val="24"/>
              </w:rPr>
              <w:t>/</w:t>
            </w:r>
            <w:r>
              <w:rPr>
                <w:rFonts w:ascii="黑体" w:eastAsia="黑体" w:hAnsi="黑体" w:cs="黑体" w:hint="eastAsia"/>
                <w:sz w:val="24"/>
                <w:szCs w:val="24"/>
              </w:rPr>
              <w:t>联系人</w:t>
            </w:r>
          </w:p>
        </w:tc>
        <w:tc>
          <w:tcPr>
            <w:tcW w:w="2851"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苏申科</w:t>
            </w:r>
          </w:p>
        </w:tc>
        <w:tc>
          <w:tcPr>
            <w:tcW w:w="1647"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职务</w:t>
            </w:r>
          </w:p>
        </w:tc>
        <w:tc>
          <w:tcPr>
            <w:tcW w:w="2739"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总经理助理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手机</w:t>
            </w:r>
          </w:p>
        </w:tc>
        <w:tc>
          <w:tcPr>
            <w:tcW w:w="2851"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13092218911</w:t>
            </w:r>
          </w:p>
        </w:tc>
        <w:tc>
          <w:tcPr>
            <w:tcW w:w="1647"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邮箱</w:t>
            </w:r>
          </w:p>
        </w:tc>
        <w:tc>
          <w:tcPr>
            <w:tcW w:w="2739"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sanjiang@motormade.com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江苏三江电器集团</w:t>
            </w:r>
            <w:r>
              <w:rPr>
                <w:rFonts w:ascii="仿宋_GB2312" w:eastAsia="仿宋_GB2312" w:hAnsi="仿宋_GB2312" w:cs="仿宋_GB2312" w:hint="eastAsia"/>
                <w:sz w:val="24"/>
                <w:szCs w:val="24"/>
              </w:rPr>
              <w:t>股份</w:t>
            </w:r>
            <w:r>
              <w:rPr>
                <w:rFonts w:ascii="仿宋_GB2312" w:eastAsia="仿宋_GB2312" w:hAnsi="仿宋_GB2312" w:cs="仿宋_GB2312" w:hint="eastAsia"/>
                <w:sz w:val="24"/>
                <w:szCs w:val="24"/>
              </w:rPr>
              <w:t>有限公司是国内生产微特电机的国家火炬计划重点高新技术企业及国家微特电机特色产业基地骨干企业，公司占地面积</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 xml:space="preserve">m2 </w:t>
            </w:r>
            <w:r>
              <w:rPr>
                <w:rFonts w:ascii="仿宋_GB2312" w:eastAsia="仿宋_GB2312" w:hAnsi="仿宋_GB2312" w:cs="仿宋_GB2312" w:hint="eastAsia"/>
                <w:sz w:val="24"/>
                <w:szCs w:val="24"/>
              </w:rPr>
              <w:t>，建筑面积</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 xml:space="preserve">m2 </w:t>
            </w:r>
            <w:r>
              <w:rPr>
                <w:rFonts w:ascii="仿宋_GB2312" w:eastAsia="仿宋_GB2312" w:hAnsi="仿宋_GB2312" w:cs="仿宋_GB2312" w:hint="eastAsia"/>
                <w:sz w:val="24"/>
                <w:szCs w:val="24"/>
              </w:rPr>
              <w:t>，总资产</w:t>
            </w:r>
            <w:r>
              <w:rPr>
                <w:rFonts w:ascii="仿宋_GB2312" w:eastAsia="仿宋_GB2312" w:hAnsi="仿宋_GB2312" w:cs="仿宋_GB2312" w:hint="eastAsia"/>
                <w:sz w:val="24"/>
                <w:szCs w:val="24"/>
              </w:rPr>
              <w:t>6.5</w:t>
            </w:r>
            <w:r>
              <w:rPr>
                <w:rFonts w:ascii="仿宋_GB2312" w:eastAsia="仿宋_GB2312" w:hAnsi="仿宋_GB2312" w:cs="仿宋_GB2312" w:hint="eastAsia"/>
                <w:sz w:val="24"/>
                <w:szCs w:val="24"/>
              </w:rPr>
              <w:t>亿元。拥有洗衣机电机、空调器风扇电机、电动自行车电机、洗碗机电机、高压水泵电机、串激电机及交直流变频等</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大系列数百种规格产品，除配套于小天鹅集团、海尔集团等国内知名集团（公司）</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还出口韩国</w:t>
            </w:r>
            <w:r>
              <w:rPr>
                <w:rFonts w:ascii="仿宋_GB2312" w:eastAsia="仿宋_GB2312" w:hAnsi="仿宋_GB2312" w:cs="仿宋_GB2312" w:hint="eastAsia"/>
                <w:sz w:val="24"/>
                <w:szCs w:val="24"/>
              </w:rPr>
              <w:t>LG</w:t>
            </w:r>
            <w:r>
              <w:rPr>
                <w:rFonts w:ascii="仿宋_GB2312" w:eastAsia="仿宋_GB2312" w:hAnsi="仿宋_GB2312" w:cs="仿宋_GB2312" w:hint="eastAsia"/>
                <w:sz w:val="24"/>
                <w:szCs w:val="24"/>
              </w:rPr>
              <w:t>、三星、日本富士通以及美国、欧洲、南美洲、东南亚等国家和地区的大家电集团（公司），年出口量占公司的</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。产品市场占有率、规格品种、产品质量等均处国内同行前列。</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目前，三江集团拥有员工</w:t>
            </w:r>
            <w:r>
              <w:rPr>
                <w:rFonts w:ascii="仿宋_GB2312" w:eastAsia="仿宋_GB2312" w:hAnsi="仿宋_GB2312" w:cs="仿宋_GB2312" w:hint="eastAsia"/>
                <w:sz w:val="24"/>
                <w:szCs w:val="24"/>
              </w:rPr>
              <w:t>1105</w:t>
            </w:r>
            <w:r>
              <w:rPr>
                <w:rFonts w:ascii="仿宋_GB2312" w:eastAsia="仿宋_GB2312" w:hAnsi="仿宋_GB2312" w:cs="仿宋_GB2312" w:hint="eastAsia"/>
                <w:sz w:val="24"/>
                <w:szCs w:val="24"/>
              </w:rPr>
              <w:t>人，其中管理及技术人员</w:t>
            </w:r>
            <w:r>
              <w:rPr>
                <w:rFonts w:ascii="仿宋_GB2312" w:eastAsia="仿宋_GB2312" w:hAnsi="仿宋_GB2312" w:cs="仿宋_GB2312" w:hint="eastAsia"/>
                <w:sz w:val="24"/>
                <w:szCs w:val="24"/>
              </w:rPr>
              <w:t>352</w:t>
            </w:r>
            <w:r>
              <w:rPr>
                <w:rFonts w:ascii="仿宋_GB2312" w:eastAsia="仿宋_GB2312" w:hAnsi="仿宋_GB2312" w:cs="仿宋_GB2312" w:hint="eastAsia"/>
                <w:sz w:val="24"/>
                <w:szCs w:val="24"/>
              </w:rPr>
              <w:t>人，一线员工</w:t>
            </w:r>
            <w:r>
              <w:rPr>
                <w:rFonts w:ascii="仿宋_GB2312" w:eastAsia="仿宋_GB2312" w:hAnsi="仿宋_GB2312" w:cs="仿宋_GB2312" w:hint="eastAsia"/>
                <w:sz w:val="24"/>
                <w:szCs w:val="24"/>
              </w:rPr>
              <w:t>753</w:t>
            </w:r>
            <w:r>
              <w:rPr>
                <w:rFonts w:ascii="仿宋_GB2312" w:eastAsia="仿宋_GB2312" w:hAnsi="仿宋_GB2312" w:cs="仿宋_GB2312" w:hint="eastAsia"/>
                <w:sz w:val="24"/>
                <w:szCs w:val="24"/>
              </w:rPr>
              <w:t>人。管理知识结构：工科为主，占</w:t>
            </w:r>
            <w:r>
              <w:rPr>
                <w:rFonts w:ascii="仿宋_GB2312" w:eastAsia="仿宋_GB2312" w:hAnsi="仿宋_GB2312" w:cs="仿宋_GB2312" w:hint="eastAsia"/>
                <w:sz w:val="24"/>
                <w:szCs w:val="24"/>
              </w:rPr>
              <w:t>56.5%</w:t>
            </w:r>
            <w:r>
              <w:rPr>
                <w:rFonts w:ascii="仿宋_GB2312" w:eastAsia="仿宋_GB2312" w:hAnsi="仿宋_GB2312" w:cs="仿宋_GB2312" w:hint="eastAsia"/>
                <w:sz w:val="24"/>
                <w:szCs w:val="24"/>
              </w:rPr>
              <w:t>，文科主要集中在行政和核心层中，理科主要集中在研发部、检测生产技术工艺部门。管理年龄结构：</w:t>
            </w:r>
            <w:r>
              <w:rPr>
                <w:rFonts w:ascii="仿宋_GB2312" w:eastAsia="仿宋_GB2312" w:hAnsi="仿宋_GB2312" w:cs="仿宋_GB2312" w:hint="eastAsia"/>
                <w:sz w:val="24"/>
                <w:szCs w:val="24"/>
              </w:rPr>
              <w:t>20-29</w:t>
            </w:r>
            <w:r>
              <w:rPr>
                <w:rFonts w:ascii="仿宋_GB2312" w:eastAsia="仿宋_GB2312" w:hAnsi="仿宋_GB2312" w:cs="仿宋_GB2312" w:hint="eastAsia"/>
                <w:sz w:val="24"/>
                <w:szCs w:val="24"/>
              </w:rPr>
              <w:t>岁占总数</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30-45</w:t>
            </w:r>
            <w:r>
              <w:rPr>
                <w:rFonts w:ascii="仿宋_GB2312" w:eastAsia="仿宋_GB2312" w:hAnsi="仿宋_GB2312" w:cs="仿宋_GB2312" w:hint="eastAsia"/>
                <w:sz w:val="24"/>
                <w:szCs w:val="24"/>
              </w:rPr>
              <w:t>岁占总数的</w:t>
            </w:r>
            <w:r>
              <w:rPr>
                <w:rFonts w:ascii="仿宋_GB2312" w:eastAsia="仿宋_GB2312" w:hAnsi="仿宋_GB2312" w:cs="仿宋_GB2312" w:hint="eastAsia"/>
                <w:sz w:val="24"/>
                <w:szCs w:val="24"/>
              </w:rPr>
              <w:t>55%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岁占总数的</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，平均年龄</w:t>
            </w:r>
            <w:r>
              <w:rPr>
                <w:rFonts w:ascii="仿宋_GB2312" w:eastAsia="仿宋_GB2312" w:hAnsi="仿宋_GB2312" w:cs="仿宋_GB2312" w:hint="eastAsia"/>
                <w:sz w:val="24"/>
                <w:szCs w:val="24"/>
              </w:rPr>
              <w:t>39</w:t>
            </w:r>
            <w:r>
              <w:rPr>
                <w:rFonts w:ascii="仿宋_GB2312" w:eastAsia="仿宋_GB2312" w:hAnsi="仿宋_GB2312" w:cs="仿宋_GB2312" w:hint="eastAsia"/>
                <w:sz w:val="24"/>
                <w:szCs w:val="24"/>
              </w:rPr>
              <w:t>岁。人员配比：管理</w:t>
            </w:r>
            <w:r>
              <w:rPr>
                <w:rFonts w:ascii="仿宋_GB2312" w:eastAsia="仿宋_GB2312" w:hAnsi="仿宋_GB2312" w:cs="仿宋_GB2312" w:hint="eastAsia"/>
                <w:sz w:val="24"/>
                <w:szCs w:val="24"/>
              </w:rPr>
              <w:t>12.2%</w:t>
            </w:r>
            <w:r>
              <w:rPr>
                <w:rFonts w:ascii="仿宋_GB2312" w:eastAsia="仿宋_GB2312" w:hAnsi="仿宋_GB2312" w:cs="仿宋_GB2312" w:hint="eastAsia"/>
                <w:sz w:val="24"/>
                <w:szCs w:val="24"/>
              </w:rPr>
              <w:t>；技术开发</w:t>
            </w:r>
            <w:r>
              <w:rPr>
                <w:rFonts w:ascii="仿宋_GB2312" w:eastAsia="仿宋_GB2312" w:hAnsi="仿宋_GB2312" w:cs="仿宋_GB2312" w:hint="eastAsia"/>
                <w:sz w:val="24"/>
                <w:szCs w:val="24"/>
              </w:rPr>
              <w:t>18.6%</w:t>
            </w:r>
            <w:r>
              <w:rPr>
                <w:rFonts w:ascii="仿宋_GB2312" w:eastAsia="仿宋_GB2312" w:hAnsi="仿宋_GB2312" w:cs="仿宋_GB2312" w:hint="eastAsia"/>
                <w:sz w:val="24"/>
                <w:szCs w:val="24"/>
              </w:rPr>
              <w:t>；生产</w:t>
            </w:r>
            <w:r>
              <w:rPr>
                <w:rFonts w:ascii="仿宋_GB2312" w:eastAsia="仿宋_GB2312" w:hAnsi="仿宋_GB2312" w:cs="仿宋_GB2312" w:hint="eastAsia"/>
                <w:sz w:val="24"/>
                <w:szCs w:val="24"/>
              </w:rPr>
              <w:t>68.1%</w:t>
            </w:r>
            <w:r>
              <w:rPr>
                <w:rFonts w:ascii="仿宋_GB2312" w:eastAsia="仿宋_GB2312" w:hAnsi="仿宋_GB2312" w:cs="仿宋_GB2312" w:hint="eastAsia"/>
                <w:sz w:val="24"/>
                <w:szCs w:val="24"/>
              </w:rPr>
              <w:t>；销售</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公司充分利用自己的综合优势，自主创新，大力研究开发家用微特电机和先进的生产工艺技术，开发出环保型直流无刷电子变频电机，被江苏省科技厅列为</w:t>
            </w:r>
            <w:r>
              <w:rPr>
                <w:rFonts w:ascii="仿宋_GB2312" w:eastAsia="仿宋_GB2312" w:hAnsi="仿宋_GB2312" w:cs="仿宋_GB2312" w:hint="eastAsia"/>
                <w:sz w:val="24"/>
                <w:szCs w:val="24"/>
              </w:rPr>
              <w:t>江苏省火炬计划，曾获江苏省高科技产品称号，</w:t>
            </w:r>
            <w:r>
              <w:rPr>
                <w:rFonts w:ascii="仿宋_GB2312" w:eastAsia="仿宋_GB2312" w:hAnsi="仿宋_GB2312" w:cs="仿宋_GB2312" w:hint="eastAsia"/>
                <w:sz w:val="24"/>
                <w:szCs w:val="24"/>
              </w:rPr>
              <w:t>2008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荣获国家重点新产品称号；洗衣机用低噪音电机被省科技厅列为火炬计划；另一低噪音电机列为国家科技部科技兴贸行动计划项目；一项专利获省铜奖。公司十分重视科技创新，加大产品研发的投入，目前，公司已获得国家知识产权局专利认定产品达</w:t>
            </w:r>
            <w:r>
              <w:rPr>
                <w:rFonts w:ascii="仿宋_GB2312" w:eastAsia="仿宋_GB2312" w:hAnsi="仿宋_GB2312" w:cs="仿宋_GB2312" w:hint="eastAsia"/>
                <w:sz w:val="24"/>
                <w:szCs w:val="24"/>
              </w:rPr>
              <w:t>118</w:t>
            </w:r>
            <w:r>
              <w:rPr>
                <w:rFonts w:ascii="仿宋_GB2312" w:eastAsia="仿宋_GB2312" w:hAnsi="仿宋_GB2312" w:cs="仿宋_GB2312" w:hint="eastAsia"/>
                <w:sz w:val="24"/>
                <w:szCs w:val="24"/>
              </w:rPr>
              <w:t>项（其中国内发明专利</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项、国际发明专利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公司以技术创新为抓手，以转型升级为目标，始终不渝的将“科学发展观”贯穿于生产经营和企业管理的各个方面，三年来，各项指标持续上升。</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723"/>
        <w:gridCol w:w="1212"/>
        <w:gridCol w:w="2451"/>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7" w:name="_Toc15138"/>
            <w:r>
              <w:rPr>
                <w:rFonts w:ascii="Times New Roman" w:eastAsia="黑体" w:hAnsi="Times New Roman" w:cs="Times New Roman" w:hint="eastAsia"/>
                <w:sz w:val="24"/>
                <w:szCs w:val="24"/>
              </w:rPr>
              <w:t>自学习双电驱汽车智能尾门开闭系统研发</w:t>
            </w:r>
            <w:bookmarkEnd w:id="7"/>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574"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皓月汽车安全系统技术股份有限公司</w:t>
            </w:r>
          </w:p>
        </w:tc>
        <w:tc>
          <w:tcPr>
            <w:tcW w:w="1212"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451"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东兴镇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w:char="00FE"/>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A8"/>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A8"/>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A8"/>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w:char="00FE"/>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A8"/>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A8"/>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汽车</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智能尾门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车联网技术</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电动撑杆</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项目产品“自学习双电驱汽车智能尾门开闭系统”，可通过智能钥匙和汽车尾门区域感应等控制尾门开闭，广泛应用于</w:t>
            </w:r>
            <w:r>
              <w:rPr>
                <w:rFonts w:ascii="Times New Roman" w:eastAsia="黑体" w:hAnsi="Times New Roman" w:cs="Times New Roman" w:hint="eastAsia"/>
                <w:sz w:val="21"/>
                <w:szCs w:val="21"/>
              </w:rPr>
              <w:t>SUV</w:t>
            </w:r>
            <w:r>
              <w:rPr>
                <w:rFonts w:ascii="Times New Roman" w:eastAsia="黑体" w:hAnsi="Times New Roman" w:cs="Times New Roman" w:hint="eastAsia"/>
                <w:sz w:val="21"/>
                <w:szCs w:val="21"/>
              </w:rPr>
              <w:t>、</w:t>
            </w:r>
            <w:r>
              <w:rPr>
                <w:rFonts w:ascii="Times New Roman" w:eastAsia="黑体" w:hAnsi="Times New Roman" w:cs="Times New Roman" w:hint="eastAsia"/>
                <w:sz w:val="21"/>
                <w:szCs w:val="21"/>
              </w:rPr>
              <w:t>MPV</w:t>
            </w:r>
            <w:r>
              <w:rPr>
                <w:rFonts w:ascii="Times New Roman" w:eastAsia="黑体" w:hAnsi="Times New Roman" w:cs="Times New Roman" w:hint="eastAsia"/>
                <w:sz w:val="21"/>
                <w:szCs w:val="21"/>
              </w:rPr>
              <w:t>等乘用车型。国内尚无汽车智能尾门开闭系统的产业化，因为项目产品有</w:t>
            </w:r>
            <w:r>
              <w:rPr>
                <w:rFonts w:ascii="Times New Roman" w:eastAsia="黑体" w:hAnsi="Times New Roman" w:cs="Times New Roman" w:hint="eastAsia"/>
                <w:sz w:val="21"/>
                <w:szCs w:val="21"/>
              </w:rPr>
              <w:t>10</w:t>
            </w:r>
            <w:r>
              <w:rPr>
                <w:rFonts w:ascii="Times New Roman" w:eastAsia="黑体" w:hAnsi="Times New Roman" w:cs="Times New Roman" w:hint="eastAsia"/>
                <w:sz w:val="21"/>
                <w:szCs w:val="21"/>
              </w:rPr>
              <w:t>项功能，</w:t>
            </w:r>
            <w:r>
              <w:rPr>
                <w:rFonts w:ascii="Times New Roman" w:eastAsia="黑体" w:hAnsi="Times New Roman" w:cs="Times New Roman" w:hint="eastAsia"/>
                <w:sz w:val="21"/>
                <w:szCs w:val="21"/>
              </w:rPr>
              <w:t>9</w:t>
            </w:r>
            <w:r>
              <w:rPr>
                <w:rFonts w:ascii="Times New Roman" w:eastAsia="黑体" w:hAnsi="Times New Roman" w:cs="Times New Roman" w:hint="eastAsia"/>
                <w:sz w:val="21"/>
                <w:szCs w:val="21"/>
              </w:rPr>
              <w:t>个动作，功能多，动作复杂，需跨机械、电子、材料、信息技术和人工智能等多学科领域，技术集成度高、研发周期长、难度大，导致国内企业畏步不前。</w:t>
            </w:r>
          </w:p>
          <w:p w:rsidR="006B25FF" w:rsidRDefault="00245784">
            <w:pPr>
              <w:pStyle w:val="Other1"/>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目前在以下几个方面有技术需求：</w:t>
            </w:r>
            <w:r>
              <w:rPr>
                <w:rFonts w:ascii="Times New Roman" w:eastAsia="黑体" w:hAnsi="Times New Roman" w:cs="Times New Roman" w:hint="eastAsia"/>
                <w:sz w:val="21"/>
                <w:szCs w:val="21"/>
              </w:rPr>
              <w:t>1</w:t>
            </w:r>
            <w:r>
              <w:rPr>
                <w:rFonts w:ascii="Times New Roman" w:eastAsia="黑体" w:hAnsi="Times New Roman" w:cs="Times New Roman" w:hint="eastAsia"/>
                <w:sz w:val="21"/>
                <w:szCs w:val="21"/>
              </w:rPr>
              <w:t>、开发车尾门开闭平衡模拟仿真系统，实现对汽车智能尾门开闭系统安装点、重心、力值、动作参数等设计模拟；</w:t>
            </w:r>
          </w:p>
          <w:p w:rsidR="006B25FF" w:rsidRDefault="00245784">
            <w:pPr>
              <w:pStyle w:val="Other1"/>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2</w:t>
            </w:r>
            <w:r>
              <w:rPr>
                <w:rFonts w:ascii="Times New Roman" w:eastAsia="黑体" w:hAnsi="Times New Roman" w:cs="Times New Roman" w:hint="eastAsia"/>
                <w:sz w:val="21"/>
                <w:szCs w:val="21"/>
              </w:rPr>
              <w:t>、研发基于车联网技术的智能终端控制功能，适</w:t>
            </w:r>
            <w:r>
              <w:rPr>
                <w:rFonts w:ascii="Times New Roman" w:eastAsia="黑体" w:hAnsi="Times New Roman" w:cs="Times New Roman" w:hint="eastAsia"/>
                <w:sz w:val="21"/>
                <w:szCs w:val="21"/>
              </w:rPr>
              <w:t>应共享汽车。优化尾门开闭系统控制模块和传感技术，实现无触碰防夹，防夹力为</w:t>
            </w:r>
            <w:r>
              <w:rPr>
                <w:rFonts w:ascii="Times New Roman" w:eastAsia="黑体" w:hAnsi="Times New Roman" w:cs="Times New Roman" w:hint="eastAsia"/>
                <w:sz w:val="21"/>
                <w:szCs w:val="21"/>
              </w:rPr>
              <w:t>0N</w:t>
            </w:r>
            <w:r>
              <w:rPr>
                <w:rFonts w:ascii="Times New Roman" w:eastAsia="黑体" w:hAnsi="Times New Roman" w:cs="Times New Roman" w:hint="eastAsia"/>
                <w:sz w:val="21"/>
                <w:szCs w:val="21"/>
              </w:rPr>
              <w:t>，更安全；缩短系统操作响应时间（达到</w:t>
            </w:r>
            <w:r>
              <w:rPr>
                <w:rFonts w:ascii="Times New Roman" w:eastAsia="黑体" w:hAnsi="Times New Roman" w:cs="Times New Roman" w:hint="eastAsia"/>
                <w:sz w:val="21"/>
                <w:szCs w:val="21"/>
              </w:rPr>
              <w:t>120ms</w:t>
            </w:r>
            <w:r>
              <w:rPr>
                <w:rFonts w:ascii="Times New Roman" w:eastAsia="黑体" w:hAnsi="Times New Roman" w:cs="Times New Roman" w:hint="eastAsia"/>
                <w:sz w:val="21"/>
                <w:szCs w:val="21"/>
              </w:rPr>
              <w:t>），降低静态待机电流（</w:t>
            </w:r>
            <w:r>
              <w:rPr>
                <w:rFonts w:ascii="Times New Roman" w:eastAsia="黑体" w:hAnsi="Times New Roman" w:cs="Times New Roman" w:hint="eastAsia"/>
                <w:sz w:val="21"/>
                <w:szCs w:val="21"/>
              </w:rPr>
              <w:t>0.3mA</w:t>
            </w:r>
            <w:r>
              <w:rPr>
                <w:rFonts w:ascii="Times New Roman" w:eastAsia="黑体" w:hAnsi="Times New Roman" w:cs="Times New Roman" w:hint="eastAsia"/>
                <w:sz w:val="21"/>
                <w:szCs w:val="21"/>
              </w:rPr>
              <w:t>），</w:t>
            </w:r>
            <w:r>
              <w:rPr>
                <w:rFonts w:ascii="Times New Roman" w:eastAsia="黑体" w:hAnsi="Times New Roman" w:cs="Times New Roman" w:hint="eastAsia"/>
                <w:sz w:val="21"/>
                <w:szCs w:val="21"/>
              </w:rPr>
              <w:t>EMC</w:t>
            </w:r>
            <w:r>
              <w:rPr>
                <w:rFonts w:ascii="Times New Roman" w:eastAsia="黑体" w:hAnsi="Times New Roman" w:cs="Times New Roman" w:hint="eastAsia"/>
                <w:sz w:val="21"/>
                <w:szCs w:val="21"/>
              </w:rPr>
              <w:t>达到</w:t>
            </w:r>
            <w:r>
              <w:rPr>
                <w:rFonts w:ascii="Times New Roman" w:eastAsia="黑体" w:hAnsi="Times New Roman" w:cs="Times New Roman" w:hint="eastAsia"/>
                <w:sz w:val="21"/>
                <w:szCs w:val="21"/>
              </w:rPr>
              <w:t>4</w:t>
            </w:r>
            <w:r>
              <w:rPr>
                <w:rFonts w:ascii="Times New Roman" w:eastAsia="黑体" w:hAnsi="Times New Roman" w:cs="Times New Roman" w:hint="eastAsia"/>
                <w:sz w:val="21"/>
                <w:szCs w:val="21"/>
              </w:rPr>
              <w:t>级，进一步提高智能控制水平；</w:t>
            </w:r>
          </w:p>
          <w:p w:rsidR="006B25FF" w:rsidRDefault="00245784">
            <w:pPr>
              <w:pStyle w:val="Other1"/>
              <w:ind w:firstLineChars="200" w:firstLine="420"/>
              <w:rPr>
                <w:rFonts w:ascii="Times New Roman" w:eastAsia="黑体" w:hAnsi="Times New Roman" w:cs="Times New Roman"/>
                <w:sz w:val="21"/>
                <w:szCs w:val="21"/>
              </w:rPr>
            </w:pPr>
            <w:r>
              <w:rPr>
                <w:rFonts w:ascii="Times New Roman" w:eastAsia="黑体" w:hAnsi="Times New Roman" w:cs="Times New Roman" w:hint="eastAsia"/>
                <w:sz w:val="21"/>
                <w:szCs w:val="21"/>
              </w:rPr>
              <w:t>3</w:t>
            </w:r>
            <w:r>
              <w:rPr>
                <w:rFonts w:ascii="Times New Roman" w:eastAsia="黑体" w:hAnsi="Times New Roman" w:cs="Times New Roman" w:hint="eastAsia"/>
                <w:sz w:val="21"/>
                <w:szCs w:val="21"/>
              </w:rPr>
              <w:t>、优化电动撑杆结构，耐久次数从</w:t>
            </w:r>
            <w:r>
              <w:rPr>
                <w:rFonts w:ascii="Times New Roman" w:eastAsia="黑体" w:hAnsi="Times New Roman" w:cs="Times New Roman" w:hint="eastAsia"/>
                <w:sz w:val="21"/>
                <w:szCs w:val="21"/>
              </w:rPr>
              <w:t>5</w:t>
            </w:r>
            <w:r>
              <w:rPr>
                <w:rFonts w:ascii="Times New Roman" w:eastAsia="黑体" w:hAnsi="Times New Roman" w:cs="Times New Roman" w:hint="eastAsia"/>
                <w:sz w:val="21"/>
                <w:szCs w:val="21"/>
              </w:rPr>
              <w:t>万次提高到</w:t>
            </w:r>
            <w:r>
              <w:rPr>
                <w:rFonts w:ascii="Times New Roman" w:eastAsia="黑体" w:hAnsi="Times New Roman" w:cs="Times New Roman" w:hint="eastAsia"/>
                <w:sz w:val="21"/>
                <w:szCs w:val="21"/>
              </w:rPr>
              <w:t>6</w:t>
            </w:r>
            <w:r>
              <w:rPr>
                <w:rFonts w:ascii="Times New Roman" w:eastAsia="黑体" w:hAnsi="Times New Roman" w:cs="Times New Roman" w:hint="eastAsia"/>
                <w:sz w:val="21"/>
                <w:szCs w:val="21"/>
              </w:rPr>
              <w:t>万次；</w:t>
            </w:r>
          </w:p>
          <w:p w:rsidR="006B25FF" w:rsidRDefault="00245784">
            <w:pPr>
              <w:pStyle w:val="Other1"/>
              <w:ind w:firstLineChars="200" w:firstLine="420"/>
              <w:rPr>
                <w:rFonts w:ascii="Times New Roman" w:eastAsia="黑体" w:hAnsi="Times New Roman" w:cs="Times New Roman"/>
                <w:sz w:val="24"/>
                <w:szCs w:val="24"/>
              </w:rPr>
            </w:pPr>
            <w:r>
              <w:rPr>
                <w:rFonts w:ascii="Times New Roman" w:eastAsia="黑体" w:hAnsi="Times New Roman" w:cs="Times New Roman" w:hint="eastAsia"/>
                <w:sz w:val="21"/>
                <w:szCs w:val="21"/>
              </w:rPr>
              <w:t>4</w:t>
            </w:r>
            <w:r>
              <w:rPr>
                <w:rFonts w:ascii="Times New Roman" w:eastAsia="黑体" w:hAnsi="Times New Roman" w:cs="Times New Roman" w:hint="eastAsia"/>
                <w:sz w:val="21"/>
                <w:szCs w:val="21"/>
              </w:rPr>
              <w:t>、推进一体化自吸尾门锁小型化设计，少用一个电机，降低成本，增加产品适用空间；优化门锁性能，载荷从国标的</w:t>
            </w:r>
            <w:r>
              <w:rPr>
                <w:rFonts w:ascii="Times New Roman" w:eastAsia="黑体" w:hAnsi="Times New Roman" w:cs="Times New Roman" w:hint="eastAsia"/>
                <w:sz w:val="21"/>
                <w:szCs w:val="21"/>
              </w:rPr>
              <w:t>1.3</w:t>
            </w:r>
            <w:r>
              <w:rPr>
                <w:rFonts w:ascii="Times New Roman" w:eastAsia="黑体" w:hAnsi="Times New Roman" w:cs="Times New Roman" w:hint="eastAsia"/>
                <w:sz w:val="21"/>
                <w:szCs w:val="21"/>
              </w:rPr>
              <w:t>倍提高到</w:t>
            </w:r>
            <w:r>
              <w:rPr>
                <w:rFonts w:ascii="Times New Roman" w:eastAsia="黑体" w:hAnsi="Times New Roman" w:cs="Times New Roman" w:hint="eastAsia"/>
                <w:sz w:val="21"/>
                <w:szCs w:val="21"/>
              </w:rPr>
              <w:t>1.5</w:t>
            </w:r>
            <w:r>
              <w:rPr>
                <w:rFonts w:ascii="Times New Roman" w:eastAsia="黑体" w:hAnsi="Times New Roman" w:cs="Times New Roman" w:hint="eastAsia"/>
                <w:sz w:val="21"/>
                <w:szCs w:val="21"/>
              </w:rPr>
              <w:t>倍。</w:t>
            </w:r>
          </w:p>
        </w:tc>
      </w:tr>
      <w:tr w:rsidR="006B25FF">
        <w:trPr>
          <w:trHeight w:val="2306"/>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245784">
            <w:pPr>
              <w:spacing w:line="400" w:lineRule="exact"/>
              <w:rPr>
                <w:rFonts w:ascii="Times New Roman" w:eastAsia="黑体" w:hAnsi="Times New Roman"/>
                <w:sz w:val="24"/>
                <w:szCs w:val="24"/>
              </w:rPr>
            </w:pPr>
            <w:r>
              <w:rPr>
                <w:rFonts w:ascii="Times New Roman" w:eastAsia="黑体" w:hAnsi="Times New Roman" w:hint="eastAsia"/>
                <w:sz w:val="24"/>
                <w:szCs w:val="24"/>
              </w:rPr>
              <w:t>无</w:t>
            </w: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恽祥燕</w:t>
            </w:r>
          </w:p>
        </w:tc>
        <w:tc>
          <w:tcPr>
            <w:tcW w:w="193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4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办公室主任</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18852695368</w:t>
            </w:r>
          </w:p>
        </w:tc>
        <w:tc>
          <w:tcPr>
            <w:tcW w:w="193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4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Cs w:val="21"/>
              </w:rPr>
              <w:t>yunxiangyan@haoyue.tm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皓月汽车安全系统技术股份有限公司（简称江苏皓月）位于风光秀美、人杰地灵的靖江市，是从事汽车车门开闭系统、汽车锁等研发、制造、销售的企业。公司成立于</w:t>
            </w:r>
            <w:r>
              <w:rPr>
                <w:rFonts w:ascii="仿宋_GB2312" w:eastAsia="仿宋_GB2312" w:hAnsi="仿宋_GB2312" w:cs="仿宋_GB2312" w:hint="eastAsia"/>
                <w:kern w:val="0"/>
                <w:sz w:val="24"/>
                <w:szCs w:val="24"/>
                <w:lang w:val="zh-CN"/>
              </w:rPr>
              <w:t>1986</w:t>
            </w:r>
            <w:r>
              <w:rPr>
                <w:rFonts w:ascii="仿宋_GB2312" w:eastAsia="仿宋_GB2312" w:hAnsi="仿宋_GB2312" w:cs="仿宋_GB2312" w:hint="eastAsia"/>
                <w:kern w:val="0"/>
                <w:sz w:val="24"/>
                <w:szCs w:val="24"/>
                <w:lang w:val="zh-CN"/>
              </w:rPr>
              <w:t>年，注册资本</w:t>
            </w:r>
            <w:r>
              <w:rPr>
                <w:rFonts w:ascii="仿宋_GB2312" w:eastAsia="仿宋_GB2312" w:hAnsi="仿宋_GB2312" w:cs="仿宋_GB2312" w:hint="eastAsia"/>
                <w:kern w:val="0"/>
                <w:sz w:val="24"/>
                <w:szCs w:val="24"/>
                <w:lang w:val="zh-CN"/>
              </w:rPr>
              <w:t>6400</w:t>
            </w:r>
            <w:r>
              <w:rPr>
                <w:rFonts w:ascii="仿宋_GB2312" w:eastAsia="仿宋_GB2312" w:hAnsi="仿宋_GB2312" w:cs="仿宋_GB2312" w:hint="eastAsia"/>
                <w:kern w:val="0"/>
                <w:sz w:val="24"/>
                <w:szCs w:val="24"/>
                <w:lang w:val="zh-CN"/>
              </w:rPr>
              <w:t>万，资产总额</w:t>
            </w:r>
            <w:r>
              <w:rPr>
                <w:rFonts w:ascii="仿宋_GB2312" w:eastAsia="仿宋_GB2312" w:hAnsi="仿宋_GB2312" w:cs="仿宋_GB2312" w:hint="eastAsia"/>
                <w:kern w:val="0"/>
                <w:sz w:val="24"/>
                <w:szCs w:val="24"/>
                <w:lang w:val="zh-CN"/>
              </w:rPr>
              <w:t>5.5</w:t>
            </w:r>
            <w:r>
              <w:rPr>
                <w:rFonts w:ascii="仿宋_GB2312" w:eastAsia="仿宋_GB2312" w:hAnsi="仿宋_GB2312" w:cs="仿宋_GB2312" w:hint="eastAsia"/>
                <w:kern w:val="0"/>
                <w:sz w:val="24"/>
                <w:szCs w:val="24"/>
                <w:lang w:val="zh-CN"/>
              </w:rPr>
              <w:t>亿多元，员工</w:t>
            </w:r>
            <w:r>
              <w:rPr>
                <w:rFonts w:ascii="仿宋_GB2312" w:eastAsia="仿宋_GB2312" w:hAnsi="仿宋_GB2312" w:cs="仿宋_GB2312" w:hint="eastAsia"/>
                <w:kern w:val="0"/>
                <w:sz w:val="24"/>
                <w:szCs w:val="24"/>
                <w:lang w:val="zh-CN"/>
              </w:rPr>
              <w:t>502</w:t>
            </w:r>
            <w:r>
              <w:rPr>
                <w:rFonts w:ascii="仿宋_GB2312" w:eastAsia="仿宋_GB2312" w:hAnsi="仿宋_GB2312" w:cs="仿宋_GB2312" w:hint="eastAsia"/>
                <w:kern w:val="0"/>
                <w:sz w:val="24"/>
                <w:szCs w:val="24"/>
                <w:lang w:val="zh-CN"/>
              </w:rPr>
              <w:t>名。公司拥有完整、先进及自动化的设备，现已迈入全面迈入建设智能化工厂的阶段。近年来，公司对市场始终处于巩固和拓展两手抓两手硬的态势，</w:t>
            </w:r>
            <w:r>
              <w:rPr>
                <w:rFonts w:ascii="仿宋_GB2312" w:eastAsia="仿宋_GB2312" w:hAnsi="仿宋_GB2312" w:cs="仿宋_GB2312" w:hint="eastAsia"/>
                <w:kern w:val="0"/>
                <w:sz w:val="24"/>
                <w:szCs w:val="24"/>
                <w:lang w:val="zh-CN"/>
              </w:rPr>
              <w:t>2019</w:t>
            </w:r>
            <w:r>
              <w:rPr>
                <w:rFonts w:ascii="仿宋_GB2312" w:eastAsia="仿宋_GB2312" w:hAnsi="仿宋_GB2312" w:cs="仿宋_GB2312" w:hint="eastAsia"/>
                <w:kern w:val="0"/>
                <w:sz w:val="24"/>
                <w:szCs w:val="24"/>
                <w:lang w:val="zh-CN"/>
              </w:rPr>
              <w:t>年汽车锁产量达</w:t>
            </w:r>
            <w:r>
              <w:rPr>
                <w:rFonts w:ascii="仿宋_GB2312" w:eastAsia="仿宋_GB2312" w:hAnsi="仿宋_GB2312" w:cs="仿宋_GB2312" w:hint="eastAsia"/>
                <w:kern w:val="0"/>
                <w:sz w:val="24"/>
                <w:szCs w:val="24"/>
                <w:lang w:val="zh-CN"/>
              </w:rPr>
              <w:t>1800</w:t>
            </w:r>
            <w:r>
              <w:rPr>
                <w:rFonts w:ascii="仿宋_GB2312" w:eastAsia="仿宋_GB2312" w:hAnsi="仿宋_GB2312" w:cs="仿宋_GB2312" w:hint="eastAsia"/>
                <w:kern w:val="0"/>
                <w:sz w:val="24"/>
                <w:szCs w:val="24"/>
                <w:lang w:val="zh-CN"/>
              </w:rPr>
              <w:t>万套，销售</w:t>
            </w:r>
            <w:r>
              <w:rPr>
                <w:rFonts w:ascii="仿宋_GB2312" w:eastAsia="仿宋_GB2312" w:hAnsi="仿宋_GB2312" w:cs="仿宋_GB2312" w:hint="eastAsia"/>
                <w:kern w:val="0"/>
                <w:sz w:val="24"/>
                <w:szCs w:val="24"/>
                <w:lang w:val="zh-CN"/>
              </w:rPr>
              <w:t>39526</w:t>
            </w:r>
            <w:r>
              <w:rPr>
                <w:rFonts w:ascii="仿宋_GB2312" w:eastAsia="仿宋_GB2312" w:hAnsi="仿宋_GB2312" w:cs="仿宋_GB2312" w:hint="eastAsia"/>
                <w:kern w:val="0"/>
                <w:sz w:val="24"/>
                <w:szCs w:val="24"/>
                <w:lang w:val="zh-CN"/>
              </w:rPr>
              <w:t>万元，创利税</w:t>
            </w:r>
            <w:r>
              <w:rPr>
                <w:rFonts w:ascii="仿宋_GB2312" w:eastAsia="仿宋_GB2312" w:hAnsi="仿宋_GB2312" w:cs="仿宋_GB2312" w:hint="eastAsia"/>
                <w:kern w:val="0"/>
                <w:sz w:val="24"/>
                <w:szCs w:val="24"/>
                <w:lang w:val="zh-CN"/>
              </w:rPr>
              <w:t>5414</w:t>
            </w:r>
            <w:r>
              <w:rPr>
                <w:rFonts w:ascii="仿宋_GB2312" w:eastAsia="仿宋_GB2312" w:hAnsi="仿宋_GB2312" w:cs="仿宋_GB2312" w:hint="eastAsia"/>
                <w:kern w:val="0"/>
                <w:sz w:val="24"/>
                <w:szCs w:val="24"/>
                <w:lang w:val="zh-CN"/>
              </w:rPr>
              <w:t>万元。公司长期与东风、神龙、长城、南</w:t>
            </w:r>
            <w:r>
              <w:rPr>
                <w:rFonts w:ascii="仿宋_GB2312" w:eastAsia="仿宋_GB2312" w:hAnsi="仿宋_GB2312" w:cs="仿宋_GB2312" w:hint="eastAsia"/>
                <w:kern w:val="0"/>
                <w:sz w:val="24"/>
                <w:szCs w:val="24"/>
                <w:lang w:val="zh-CN"/>
              </w:rPr>
              <w:t>汽、华晨等数十家主流汽车厂做一级配套，近三年还打进了上汽大众、上汽通用、东风日产等合资品牌的配套体系。公司汽车锁在产品品种、产值产量、市场覆盖面、用户配套量、经济效益等六个指标上持续</w:t>
            </w:r>
            <w:r>
              <w:rPr>
                <w:rFonts w:ascii="仿宋_GB2312" w:eastAsia="仿宋_GB2312" w:hAnsi="仿宋_GB2312" w:cs="仿宋_GB2312" w:hint="eastAsia"/>
                <w:kern w:val="0"/>
                <w:sz w:val="24"/>
                <w:szCs w:val="24"/>
                <w:lang w:val="zh-CN"/>
              </w:rPr>
              <w:t>15</w:t>
            </w:r>
            <w:r>
              <w:rPr>
                <w:rFonts w:ascii="仿宋_GB2312" w:eastAsia="仿宋_GB2312" w:hAnsi="仿宋_GB2312" w:cs="仿宋_GB2312" w:hint="eastAsia"/>
                <w:kern w:val="0"/>
                <w:sz w:val="24"/>
                <w:szCs w:val="24"/>
                <w:lang w:val="zh-CN"/>
              </w:rPr>
              <w:t>年保持国内同行第一。</w:t>
            </w:r>
          </w:p>
          <w:p w:rsidR="006B25FF" w:rsidRDefault="00245784">
            <w:pPr>
              <w:tabs>
                <w:tab w:val="left" w:pos="3416"/>
              </w:tabs>
              <w:spacing w:line="360" w:lineRule="auto"/>
              <w:ind w:firstLineChars="200" w:firstLine="480"/>
              <w:jc w:val="left"/>
              <w:rPr>
                <w:lang w:val="zh-CN"/>
              </w:rPr>
            </w:pPr>
            <w:r>
              <w:rPr>
                <w:rFonts w:ascii="仿宋_GB2312" w:eastAsia="仿宋_GB2312" w:hAnsi="仿宋_GB2312" w:cs="仿宋_GB2312" w:hint="eastAsia"/>
                <w:kern w:val="0"/>
                <w:sz w:val="24"/>
                <w:szCs w:val="24"/>
                <w:lang w:val="zh-CN"/>
              </w:rPr>
              <w:t>公司拥有江苏省认定的省级“企业技术中心”、江苏省智能汽车锁工程技术研究中心、省级研究生工作站。</w:t>
            </w:r>
            <w:r>
              <w:rPr>
                <w:rFonts w:ascii="仿宋_GB2312" w:eastAsia="仿宋_GB2312" w:hAnsi="仿宋_GB2312" w:cs="仿宋_GB2312" w:hint="eastAsia"/>
                <w:kern w:val="0"/>
                <w:sz w:val="24"/>
                <w:szCs w:val="24"/>
                <w:lang w:val="zh-CN"/>
              </w:rPr>
              <w:t>2019</w:t>
            </w:r>
            <w:r>
              <w:rPr>
                <w:rFonts w:ascii="仿宋_GB2312" w:eastAsia="仿宋_GB2312" w:hAnsi="仿宋_GB2312" w:cs="仿宋_GB2312" w:hint="eastAsia"/>
                <w:kern w:val="0"/>
                <w:sz w:val="24"/>
                <w:szCs w:val="24"/>
                <w:lang w:val="zh-CN"/>
              </w:rPr>
              <w:t>年研发投入</w:t>
            </w:r>
            <w:r>
              <w:rPr>
                <w:rFonts w:ascii="仿宋_GB2312" w:eastAsia="仿宋_GB2312" w:hAnsi="仿宋_GB2312" w:cs="仿宋_GB2312" w:hint="eastAsia"/>
                <w:kern w:val="0"/>
                <w:sz w:val="24"/>
                <w:szCs w:val="24"/>
                <w:lang w:val="zh-CN"/>
              </w:rPr>
              <w:t>1456</w:t>
            </w:r>
            <w:r>
              <w:rPr>
                <w:rFonts w:ascii="仿宋_GB2312" w:eastAsia="仿宋_GB2312" w:hAnsi="仿宋_GB2312" w:cs="仿宋_GB2312" w:hint="eastAsia"/>
                <w:kern w:val="0"/>
                <w:sz w:val="24"/>
                <w:szCs w:val="24"/>
                <w:lang w:val="zh-CN"/>
              </w:rPr>
              <w:t>万元，共获得</w:t>
            </w:r>
            <w:r>
              <w:rPr>
                <w:rFonts w:ascii="仿宋_GB2312" w:eastAsia="仿宋_GB2312" w:hAnsi="仿宋_GB2312" w:cs="仿宋_GB2312" w:hint="eastAsia"/>
                <w:kern w:val="0"/>
                <w:sz w:val="24"/>
                <w:szCs w:val="24"/>
                <w:lang w:val="zh-CN"/>
              </w:rPr>
              <w:t>51</w:t>
            </w:r>
            <w:r>
              <w:rPr>
                <w:rFonts w:ascii="仿宋_GB2312" w:eastAsia="仿宋_GB2312" w:hAnsi="仿宋_GB2312" w:cs="仿宋_GB2312" w:hint="eastAsia"/>
                <w:kern w:val="0"/>
                <w:sz w:val="24"/>
                <w:szCs w:val="24"/>
                <w:lang w:val="zh-CN"/>
              </w:rPr>
              <w:t>件发明专利授权。公司先后被评为“国家专利示范企业”、“江苏省企业知识产权管理标准化示范企业”，“省质量管理先进企业”，“江苏省两化融合示范企业”、“首批江苏省智能车间示范企业”。“皓月牌”商标被认定为中国驰名商标，“皓月牌”产品已经连续</w:t>
            </w:r>
            <w:r>
              <w:rPr>
                <w:rFonts w:ascii="仿宋_GB2312" w:eastAsia="仿宋_GB2312" w:hAnsi="仿宋_GB2312" w:cs="仿宋_GB2312" w:hint="eastAsia"/>
                <w:kern w:val="0"/>
                <w:sz w:val="24"/>
                <w:szCs w:val="24"/>
                <w:lang w:val="zh-CN"/>
              </w:rPr>
              <w:t>18</w:t>
            </w:r>
            <w:r>
              <w:rPr>
                <w:rFonts w:ascii="仿宋_GB2312" w:eastAsia="仿宋_GB2312" w:hAnsi="仿宋_GB2312" w:cs="仿宋_GB2312" w:hint="eastAsia"/>
                <w:kern w:val="0"/>
                <w:sz w:val="24"/>
                <w:szCs w:val="24"/>
                <w:lang w:val="zh-CN"/>
              </w:rPr>
              <w:t>年被评为江苏省名牌产品转型升级企业。</w:t>
            </w: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8" w:name="_Toc15250"/>
            <w:r>
              <w:rPr>
                <w:rFonts w:ascii="Times New Roman" w:eastAsia="黑体" w:hAnsi="Times New Roman" w:cs="Times New Roman" w:hint="eastAsia"/>
                <w:sz w:val="24"/>
                <w:szCs w:val="24"/>
              </w:rPr>
              <w:t>改造满足大水量含氟污水</w:t>
            </w:r>
            <w:r>
              <w:rPr>
                <w:rFonts w:ascii="Times New Roman" w:eastAsia="黑体" w:hAnsi="Times New Roman" w:cs="Times New Roman" w:hint="eastAsia"/>
                <w:sz w:val="24"/>
                <w:szCs w:val="24"/>
              </w:rPr>
              <w:t>的</w:t>
            </w:r>
            <w:r>
              <w:rPr>
                <w:rFonts w:ascii="Times New Roman" w:eastAsia="黑体" w:hAnsi="Times New Roman" w:cs="Times New Roman" w:hint="eastAsia"/>
                <w:sz w:val="24"/>
                <w:szCs w:val="24"/>
              </w:rPr>
              <w:t>深度处理</w:t>
            </w:r>
            <w:r>
              <w:rPr>
                <w:rFonts w:ascii="Times New Roman" w:eastAsia="黑体" w:hAnsi="Times New Roman" w:cs="Times New Roman" w:hint="eastAsia"/>
                <w:sz w:val="24"/>
                <w:szCs w:val="24"/>
              </w:rPr>
              <w:t>技术</w:t>
            </w:r>
            <w:bookmarkEnd w:id="8"/>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江苏泽宇环境工程有限公司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马桥镇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含氟污水处理</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技术需求：现有的污水处理系统通过两级去氟构筑物，出水氟化物浓度在</w:t>
            </w:r>
            <w:r>
              <w:rPr>
                <w:rFonts w:ascii="Times New Roman" w:eastAsia="黑体" w:hAnsi="Times New Roman" w:cs="Times New Roman" w:hint="eastAsia"/>
                <w:sz w:val="24"/>
                <w:szCs w:val="24"/>
              </w:rPr>
              <w:t>8mg/L</w:t>
            </w:r>
            <w:r>
              <w:rPr>
                <w:rFonts w:ascii="Times New Roman" w:eastAsia="黑体" w:hAnsi="Times New Roman" w:cs="Times New Roman" w:hint="eastAsia"/>
                <w:sz w:val="24"/>
                <w:szCs w:val="24"/>
              </w:rPr>
              <w:t>左右，实际部分地区排污许可证要求出水氟化物＜</w:t>
            </w:r>
            <w:r>
              <w:rPr>
                <w:rFonts w:ascii="Times New Roman" w:eastAsia="黑体" w:hAnsi="Times New Roman" w:cs="Times New Roman" w:hint="eastAsia"/>
                <w:sz w:val="24"/>
                <w:szCs w:val="24"/>
              </w:rPr>
              <w:t>1mg/L</w:t>
            </w:r>
            <w:r>
              <w:rPr>
                <w:rFonts w:ascii="Times New Roman" w:eastAsia="黑体" w:hAnsi="Times New Roman" w:cs="Times New Roman" w:hint="eastAsia"/>
                <w:sz w:val="24"/>
                <w:szCs w:val="24"/>
              </w:rPr>
              <w:t>，不满足排污许可证要求，现寻求技术改造来满足大水量含氟污水深度处理要求。</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pStyle w:val="a0"/>
            </w:pPr>
          </w:p>
          <w:p w:rsidR="006B25FF" w:rsidRDefault="006B25FF"/>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相关化工、环保专业院校，拟投入</w:t>
            </w:r>
            <w:r>
              <w:rPr>
                <w:rFonts w:ascii="Times New Roman" w:eastAsia="黑体" w:hAnsi="Times New Roman" w:hint="eastAsia"/>
                <w:sz w:val="24"/>
                <w:szCs w:val="24"/>
              </w:rPr>
              <w:t>300</w:t>
            </w:r>
            <w:r>
              <w:rPr>
                <w:rFonts w:ascii="Times New Roman" w:eastAsia="黑体" w:hAnsi="Times New Roman" w:hint="eastAsia"/>
                <w:sz w:val="24"/>
                <w:szCs w:val="24"/>
              </w:rPr>
              <w:t>万资金额，对污水、化工废水处理技术有经验的教授以及专家。</w:t>
            </w:r>
          </w:p>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陈静</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科技专员</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13625189936</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jszeyu@163.com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40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江苏泽宇环境工程有限公司（以下简称“泽宇环境”）成立于</w:t>
            </w:r>
            <w:r>
              <w:rPr>
                <w:rFonts w:ascii="仿宋_GB2312" w:eastAsia="仿宋_GB2312" w:hAnsi="仿宋_GB2312" w:cs="仿宋_GB2312" w:hint="eastAsia"/>
                <w:kern w:val="0"/>
                <w:sz w:val="24"/>
                <w:szCs w:val="24"/>
                <w:lang w:val="zh-CN"/>
              </w:rPr>
              <w:t>2009</w:t>
            </w:r>
            <w:r>
              <w:rPr>
                <w:rFonts w:ascii="仿宋_GB2312" w:eastAsia="仿宋_GB2312" w:hAnsi="仿宋_GB2312" w:cs="仿宋_GB2312" w:hint="eastAsia"/>
                <w:kern w:val="0"/>
                <w:sz w:val="24"/>
                <w:szCs w:val="24"/>
                <w:lang w:val="zh-CN"/>
              </w:rPr>
              <w:t>年</w:t>
            </w:r>
            <w:r>
              <w:rPr>
                <w:rFonts w:ascii="仿宋_GB2312" w:eastAsia="仿宋_GB2312" w:hAnsi="仿宋_GB2312" w:cs="仿宋_GB2312" w:hint="eastAsia"/>
                <w:kern w:val="0"/>
                <w:sz w:val="24"/>
                <w:szCs w:val="24"/>
                <w:lang w:val="zh-CN"/>
              </w:rPr>
              <w:t>2</w:t>
            </w:r>
            <w:r>
              <w:rPr>
                <w:rFonts w:ascii="仿宋_GB2312" w:eastAsia="仿宋_GB2312" w:hAnsi="仿宋_GB2312" w:cs="仿宋_GB2312" w:hint="eastAsia"/>
                <w:kern w:val="0"/>
                <w:sz w:val="24"/>
                <w:szCs w:val="24"/>
                <w:lang w:val="zh-CN"/>
              </w:rPr>
              <w:t>月，地处长江之滨，南接江阴长江大桥、新长铁路、宁通高速，与无锡、张家港、江阴连成一体。泽宇环境拥有</w:t>
            </w:r>
            <w:r>
              <w:rPr>
                <w:rFonts w:ascii="仿宋_GB2312" w:eastAsia="仿宋_GB2312" w:hAnsi="仿宋_GB2312" w:cs="仿宋_GB2312" w:hint="eastAsia"/>
                <w:kern w:val="0"/>
                <w:sz w:val="24"/>
                <w:szCs w:val="24"/>
                <w:lang w:val="zh-CN"/>
              </w:rPr>
              <w:t>8000</w:t>
            </w:r>
            <w:r>
              <w:rPr>
                <w:rFonts w:ascii="仿宋_GB2312" w:eastAsia="仿宋_GB2312" w:hAnsi="仿宋_GB2312" w:cs="仿宋_GB2312" w:hint="eastAsia"/>
                <w:kern w:val="0"/>
                <w:sz w:val="24"/>
                <w:szCs w:val="24"/>
                <w:lang w:val="zh-CN"/>
              </w:rPr>
              <w:t>多平方米标准化厂房、办公大楼、环境工程实验中心、环境设备展览中心等硬件设施；</w:t>
            </w:r>
            <w:r>
              <w:rPr>
                <w:rFonts w:ascii="仿宋_GB2312" w:eastAsia="仿宋_GB2312" w:hAnsi="仿宋_GB2312" w:cs="仿宋_GB2312" w:hint="eastAsia"/>
                <w:kern w:val="0"/>
                <w:sz w:val="24"/>
                <w:szCs w:val="24"/>
                <w:lang w:val="zh-CN"/>
              </w:rPr>
              <w:t>2021</w:t>
            </w:r>
            <w:r>
              <w:rPr>
                <w:rFonts w:ascii="仿宋_GB2312" w:eastAsia="仿宋_GB2312" w:hAnsi="仿宋_GB2312" w:cs="仿宋_GB2312" w:hint="eastAsia"/>
                <w:kern w:val="0"/>
                <w:sz w:val="24"/>
                <w:szCs w:val="24"/>
                <w:lang w:val="zh-CN"/>
              </w:rPr>
              <w:t>年实现销售额</w:t>
            </w:r>
            <w:r>
              <w:rPr>
                <w:rFonts w:ascii="仿宋_GB2312" w:eastAsia="仿宋_GB2312" w:hAnsi="仿宋_GB2312" w:cs="仿宋_GB2312" w:hint="eastAsia"/>
                <w:kern w:val="0"/>
                <w:sz w:val="24"/>
                <w:szCs w:val="24"/>
                <w:lang w:val="zh-CN"/>
              </w:rPr>
              <w:t>5595.34</w:t>
            </w:r>
            <w:r>
              <w:rPr>
                <w:rFonts w:ascii="仿宋_GB2312" w:eastAsia="仿宋_GB2312" w:hAnsi="仿宋_GB2312" w:cs="仿宋_GB2312" w:hint="eastAsia"/>
                <w:kern w:val="0"/>
                <w:sz w:val="24"/>
                <w:szCs w:val="24"/>
                <w:lang w:val="zh-CN"/>
              </w:rPr>
              <w:t>万元，利税</w:t>
            </w:r>
            <w:r>
              <w:rPr>
                <w:rFonts w:ascii="仿宋_GB2312" w:eastAsia="仿宋_GB2312" w:hAnsi="仿宋_GB2312" w:cs="仿宋_GB2312" w:hint="eastAsia"/>
                <w:kern w:val="0"/>
                <w:sz w:val="24"/>
                <w:szCs w:val="24"/>
                <w:lang w:val="zh-CN"/>
              </w:rPr>
              <w:t>505.26</w:t>
            </w:r>
            <w:r>
              <w:rPr>
                <w:rFonts w:ascii="仿宋_GB2312" w:eastAsia="仿宋_GB2312" w:hAnsi="仿宋_GB2312" w:cs="仿宋_GB2312" w:hint="eastAsia"/>
                <w:kern w:val="0"/>
                <w:sz w:val="24"/>
                <w:szCs w:val="24"/>
                <w:lang w:val="zh-CN"/>
              </w:rPr>
              <w:t>万元，</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年实现销售额</w:t>
            </w:r>
            <w:r>
              <w:rPr>
                <w:rFonts w:ascii="仿宋_GB2312" w:eastAsia="仿宋_GB2312" w:hAnsi="仿宋_GB2312" w:cs="仿宋_GB2312" w:hint="eastAsia"/>
                <w:kern w:val="0"/>
                <w:sz w:val="24"/>
                <w:szCs w:val="24"/>
              </w:rPr>
              <w:t>3629.96</w:t>
            </w:r>
            <w:r>
              <w:rPr>
                <w:rFonts w:ascii="仿宋_GB2312" w:eastAsia="仿宋_GB2312" w:hAnsi="仿宋_GB2312" w:cs="仿宋_GB2312" w:hint="eastAsia"/>
                <w:kern w:val="0"/>
                <w:sz w:val="24"/>
                <w:szCs w:val="24"/>
              </w:rPr>
              <w:t>万元，利税</w:t>
            </w:r>
            <w:r>
              <w:rPr>
                <w:rFonts w:ascii="仿宋_GB2312" w:eastAsia="仿宋_GB2312" w:hAnsi="仿宋_GB2312" w:cs="仿宋_GB2312" w:hint="eastAsia"/>
                <w:kern w:val="0"/>
                <w:sz w:val="24"/>
                <w:szCs w:val="24"/>
              </w:rPr>
              <w:t>283.51</w:t>
            </w:r>
            <w:r>
              <w:rPr>
                <w:rFonts w:ascii="仿宋_GB2312" w:eastAsia="仿宋_GB2312" w:hAnsi="仿宋_GB2312" w:cs="仿宋_GB2312" w:hint="eastAsia"/>
                <w:kern w:val="0"/>
                <w:sz w:val="24"/>
                <w:szCs w:val="24"/>
              </w:rPr>
              <w:t>万元，</w:t>
            </w:r>
            <w:r>
              <w:rPr>
                <w:rFonts w:ascii="仿宋_GB2312" w:eastAsia="仿宋_GB2312" w:hAnsi="仿宋_GB2312" w:cs="仿宋_GB2312" w:hint="eastAsia"/>
                <w:kern w:val="0"/>
                <w:sz w:val="24"/>
                <w:szCs w:val="24"/>
                <w:lang w:val="zh-CN"/>
              </w:rPr>
              <w:t>至今共计研发投入上千万元。泽宇环境于</w:t>
            </w:r>
            <w:r>
              <w:rPr>
                <w:rFonts w:ascii="仿宋_GB2312" w:eastAsia="仿宋_GB2312" w:hAnsi="仿宋_GB2312" w:cs="仿宋_GB2312" w:hint="eastAsia"/>
                <w:kern w:val="0"/>
                <w:sz w:val="24"/>
                <w:szCs w:val="24"/>
                <w:lang w:val="zh-CN"/>
              </w:rPr>
              <w:t>201</w:t>
            </w: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lang w:val="zh-CN"/>
              </w:rPr>
              <w:t>年起连续获得“国家高新技术企业”称号，拥有“环境工程废水废气设计乙级资质”、“环境工程施工总承包</w:t>
            </w:r>
            <w:r>
              <w:rPr>
                <w:rFonts w:ascii="仿宋_GB2312" w:eastAsia="仿宋_GB2312" w:hAnsi="仿宋_GB2312" w:cs="仿宋_GB2312" w:hint="eastAsia"/>
                <w:kern w:val="0"/>
                <w:sz w:val="24"/>
                <w:szCs w:val="24"/>
                <w:lang w:val="zh-CN"/>
              </w:rPr>
              <w:t>贰级资质”和“环保设施运营资质证书”；通过了“</w:t>
            </w:r>
            <w:r>
              <w:rPr>
                <w:rFonts w:ascii="仿宋_GB2312" w:eastAsia="仿宋_GB2312" w:hAnsi="仿宋_GB2312" w:cs="仿宋_GB2312" w:hint="eastAsia"/>
                <w:kern w:val="0"/>
                <w:sz w:val="24"/>
                <w:szCs w:val="24"/>
                <w:lang w:val="zh-CN"/>
              </w:rPr>
              <w:t>ISO9001</w:t>
            </w:r>
            <w:r>
              <w:rPr>
                <w:rFonts w:ascii="仿宋_GB2312" w:eastAsia="仿宋_GB2312" w:hAnsi="仿宋_GB2312" w:cs="仿宋_GB2312" w:hint="eastAsia"/>
                <w:kern w:val="0"/>
                <w:sz w:val="24"/>
                <w:szCs w:val="24"/>
                <w:lang w:val="zh-CN"/>
              </w:rPr>
              <w:t>国际质量管理体系”、“</w:t>
            </w:r>
            <w:r>
              <w:rPr>
                <w:rFonts w:ascii="仿宋_GB2312" w:eastAsia="仿宋_GB2312" w:hAnsi="仿宋_GB2312" w:cs="仿宋_GB2312" w:hint="eastAsia"/>
                <w:kern w:val="0"/>
                <w:sz w:val="24"/>
                <w:szCs w:val="24"/>
                <w:lang w:val="zh-CN"/>
              </w:rPr>
              <w:t>ISO-14001</w:t>
            </w:r>
            <w:r>
              <w:rPr>
                <w:rFonts w:ascii="仿宋_GB2312" w:eastAsia="仿宋_GB2312" w:hAnsi="仿宋_GB2312" w:cs="仿宋_GB2312" w:hint="eastAsia"/>
                <w:kern w:val="0"/>
                <w:sz w:val="24"/>
                <w:szCs w:val="24"/>
                <w:lang w:val="zh-CN"/>
              </w:rPr>
              <w:t>环境管理体系认证”、“</w:t>
            </w:r>
            <w:r>
              <w:rPr>
                <w:rFonts w:ascii="仿宋_GB2312" w:eastAsia="仿宋_GB2312" w:hAnsi="仿宋_GB2312" w:cs="仿宋_GB2312" w:hint="eastAsia"/>
                <w:kern w:val="0"/>
                <w:sz w:val="24"/>
                <w:szCs w:val="24"/>
                <w:lang w:val="zh-CN"/>
              </w:rPr>
              <w:t>OHSAS-18001</w:t>
            </w:r>
            <w:r>
              <w:rPr>
                <w:rFonts w:ascii="仿宋_GB2312" w:eastAsia="仿宋_GB2312" w:hAnsi="仿宋_GB2312" w:cs="仿宋_GB2312" w:hint="eastAsia"/>
                <w:kern w:val="0"/>
                <w:sz w:val="24"/>
                <w:szCs w:val="24"/>
                <w:lang w:val="zh-CN"/>
              </w:rPr>
              <w:t>职业健康安全管理体系认证”等一系列认证。</w:t>
            </w:r>
          </w:p>
          <w:p w:rsidR="006B25FF" w:rsidRDefault="00245784">
            <w:pPr>
              <w:spacing w:line="40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泽宇环境是一家从事废水、废气、固废等环境可行性研究，环境工程设计、环境设备制作、环境工程施工为一体的综合性科技公司，拥有环境类发明及实用新型专利</w:t>
            </w:r>
            <w:r>
              <w:rPr>
                <w:rFonts w:ascii="仿宋_GB2312" w:eastAsia="仿宋_GB2312" w:hAnsi="仿宋_GB2312" w:cs="仿宋_GB2312" w:hint="eastAsia"/>
                <w:kern w:val="0"/>
                <w:sz w:val="24"/>
                <w:szCs w:val="24"/>
                <w:lang w:val="zh-CN"/>
              </w:rPr>
              <w:t>37</w:t>
            </w:r>
            <w:r>
              <w:rPr>
                <w:rFonts w:ascii="仿宋_GB2312" w:eastAsia="仿宋_GB2312" w:hAnsi="仿宋_GB2312" w:cs="仿宋_GB2312" w:hint="eastAsia"/>
                <w:kern w:val="0"/>
                <w:sz w:val="24"/>
                <w:szCs w:val="24"/>
                <w:lang w:val="zh-CN"/>
              </w:rPr>
              <w:t>项，其中自主研发的</w:t>
            </w:r>
            <w:r>
              <w:rPr>
                <w:rFonts w:ascii="仿宋_GB2312" w:eastAsia="仿宋_GB2312" w:hAnsi="仿宋_GB2312" w:cs="仿宋_GB2312" w:hint="eastAsia"/>
                <w:kern w:val="0"/>
                <w:sz w:val="24"/>
                <w:szCs w:val="24"/>
                <w:lang w:val="zh-CN"/>
              </w:rPr>
              <w:t>CAFT</w:t>
            </w:r>
            <w:r>
              <w:rPr>
                <w:rFonts w:ascii="仿宋_GB2312" w:eastAsia="仿宋_GB2312" w:hAnsi="仿宋_GB2312" w:cs="仿宋_GB2312" w:hint="eastAsia"/>
                <w:kern w:val="0"/>
                <w:sz w:val="24"/>
                <w:szCs w:val="24"/>
                <w:lang w:val="zh-CN"/>
              </w:rPr>
              <w:t>厌氧反应器技术获得了“泰州市科技术进步二等奖”及“靖江市科技进步一等奖”；该产品同时获得了“高科技术产品认证”证书。公司从中北大学引进了获得“国家科技术进步二等奖”的</w:t>
            </w:r>
            <w:r>
              <w:rPr>
                <w:rFonts w:ascii="仿宋_GB2312" w:eastAsia="仿宋_GB2312" w:hAnsi="仿宋_GB2312" w:cs="仿宋_GB2312" w:hint="eastAsia"/>
                <w:kern w:val="0"/>
                <w:sz w:val="24"/>
                <w:szCs w:val="24"/>
                <w:lang w:val="zh-CN"/>
              </w:rPr>
              <w:t xml:space="preserve"> </w:t>
            </w:r>
            <w:r>
              <w:rPr>
                <w:rFonts w:ascii="仿宋_GB2312" w:eastAsia="仿宋_GB2312" w:hAnsi="仿宋_GB2312" w:cs="仿宋_GB2312" w:hint="eastAsia"/>
                <w:kern w:val="0"/>
                <w:sz w:val="24"/>
                <w:szCs w:val="24"/>
                <w:lang w:val="zh-CN"/>
              </w:rPr>
              <w:t>“超重力脱硫脱硝技术”，该技术的应用对传统的脱硫脱硝技术产生革命性的颠覆，无论在脱硫脱硝效率、占地面积、成本投入方面都取得了巨大的进步；泽宇环境在污泥处理技术上也取得了巨</w:t>
            </w:r>
            <w:r>
              <w:rPr>
                <w:rFonts w:ascii="仿宋_GB2312" w:eastAsia="仿宋_GB2312" w:hAnsi="仿宋_GB2312" w:cs="仿宋_GB2312" w:hint="eastAsia"/>
                <w:kern w:val="0"/>
                <w:sz w:val="24"/>
                <w:szCs w:val="24"/>
                <w:lang w:val="zh-CN"/>
              </w:rPr>
              <w:t>大突破，公司自行研制的“污泥深度脱水机”在实际应用中将含水率在</w:t>
            </w:r>
            <w:r>
              <w:rPr>
                <w:rFonts w:ascii="仿宋_GB2312" w:eastAsia="仿宋_GB2312" w:hAnsi="仿宋_GB2312" w:cs="仿宋_GB2312" w:hint="eastAsia"/>
                <w:kern w:val="0"/>
                <w:sz w:val="24"/>
                <w:szCs w:val="24"/>
                <w:lang w:val="zh-CN"/>
              </w:rPr>
              <w:t>80%</w:t>
            </w:r>
            <w:r>
              <w:rPr>
                <w:rFonts w:ascii="仿宋_GB2312" w:eastAsia="仿宋_GB2312" w:hAnsi="仿宋_GB2312" w:cs="仿宋_GB2312" w:hint="eastAsia"/>
                <w:kern w:val="0"/>
                <w:sz w:val="24"/>
                <w:szCs w:val="24"/>
                <w:lang w:val="zh-CN"/>
              </w:rPr>
              <w:t>的污泥脱水至含水率</w:t>
            </w:r>
            <w:r>
              <w:rPr>
                <w:rFonts w:ascii="仿宋_GB2312" w:eastAsia="仿宋_GB2312" w:hAnsi="仿宋_GB2312" w:cs="仿宋_GB2312" w:hint="eastAsia"/>
                <w:kern w:val="0"/>
                <w:sz w:val="24"/>
                <w:szCs w:val="24"/>
                <w:lang w:val="zh-CN"/>
              </w:rPr>
              <w:t>56%</w:t>
            </w:r>
            <w:r>
              <w:rPr>
                <w:rFonts w:ascii="仿宋_GB2312" w:eastAsia="仿宋_GB2312" w:hAnsi="仿宋_GB2312" w:cs="仿宋_GB2312" w:hint="eastAsia"/>
                <w:kern w:val="0"/>
                <w:sz w:val="24"/>
                <w:szCs w:val="24"/>
                <w:lang w:val="zh-CN"/>
              </w:rPr>
              <w:t>以下。</w:t>
            </w:r>
            <w:r>
              <w:rPr>
                <w:rFonts w:ascii="仿宋_GB2312" w:eastAsia="仿宋_GB2312" w:hAnsi="仿宋_GB2312" w:cs="仿宋_GB2312" w:hint="eastAsia"/>
                <w:kern w:val="0"/>
                <w:sz w:val="24"/>
                <w:szCs w:val="24"/>
                <w:lang w:val="zh-CN"/>
              </w:rPr>
              <w:t xml:space="preserve"> </w:t>
            </w:r>
          </w:p>
          <w:p w:rsidR="006B25FF" w:rsidRDefault="00245784">
            <w:pPr>
              <w:spacing w:line="40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泽宇环境注册资金</w:t>
            </w:r>
            <w:r>
              <w:rPr>
                <w:rFonts w:ascii="仿宋_GB2312" w:eastAsia="仿宋_GB2312" w:hAnsi="仿宋_GB2312" w:cs="仿宋_GB2312" w:hint="eastAsia"/>
                <w:kern w:val="0"/>
                <w:sz w:val="24"/>
                <w:szCs w:val="24"/>
                <w:lang w:val="zh-CN"/>
              </w:rPr>
              <w:t>10000</w:t>
            </w:r>
            <w:r>
              <w:rPr>
                <w:rFonts w:ascii="仿宋_GB2312" w:eastAsia="仿宋_GB2312" w:hAnsi="仿宋_GB2312" w:cs="仿宋_GB2312" w:hint="eastAsia"/>
                <w:kern w:val="0"/>
                <w:sz w:val="24"/>
                <w:szCs w:val="24"/>
                <w:lang w:val="zh-CN"/>
              </w:rPr>
              <w:t>万元，拥有一支由中科院院士、西安大学、中北大学教授级专家、博士和研究生为中坚力量的专业技术骨干队伍，并拥有一支装备精良具有丰富实践经验的设备制造、工程施工队伍。已经形成了技术攻关、设计、专业设备制造、施工、安装调试、直至验收合格交钥匙一条龙服务体系。在各类市政污水、工业废水处理、医院废水、食品废水、中水回用、噪声治理、有机废气治理、脱硫脱硝、污泥处理等方面，具有丰富的设计施工经验和</w:t>
            </w:r>
            <w:r>
              <w:rPr>
                <w:rFonts w:ascii="仿宋_GB2312" w:eastAsia="仿宋_GB2312" w:hAnsi="仿宋_GB2312" w:cs="仿宋_GB2312" w:hint="eastAsia"/>
                <w:kern w:val="0"/>
                <w:sz w:val="24"/>
                <w:szCs w:val="24"/>
                <w:lang w:val="zh-CN"/>
              </w:rPr>
              <w:t>良好的社会声誉。</w:t>
            </w:r>
          </w:p>
          <w:p w:rsidR="006B25FF" w:rsidRDefault="00245784">
            <w:pPr>
              <w:spacing w:line="40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泽宇环境十分注重品牌形象和企业文化建设，传承中华民族博大精深的柔性管理思想，配合现代先进的管理措施，倡导“团结、高效、务实、创新”的企业文化。</w:t>
            </w:r>
          </w:p>
          <w:p w:rsidR="006B25FF" w:rsidRDefault="00245784">
            <w:pPr>
              <w:spacing w:line="400" w:lineRule="exact"/>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公司在市场竞争中不断成长，以严格的管理、先进的技术和个性化的服务受到业主方的一致好评，在环保领域中赢得了较高的声誉。</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both"/>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both"/>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9" w:name="_Toc6648"/>
            <w:r>
              <w:rPr>
                <w:rFonts w:ascii="Times New Roman" w:eastAsia="黑体" w:hAnsi="Times New Roman" w:cs="Times New Roman" w:hint="eastAsia"/>
                <w:sz w:val="24"/>
                <w:szCs w:val="24"/>
                <w:lang w:val="en-US"/>
              </w:rPr>
              <w:t>小流量高扬程氨水泵</w:t>
            </w:r>
            <w:bookmarkEnd w:id="9"/>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江苏江平新环境科技有限公司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城南园区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小流量、高扬程、氨水泵</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rPr>
              <w:t>每小时流量为</w:t>
            </w:r>
            <w:r>
              <w:rPr>
                <w:rFonts w:ascii="Times New Roman" w:eastAsia="黑体" w:hAnsi="Times New Roman" w:cs="Times New Roman" w:hint="eastAsia"/>
                <w:sz w:val="24"/>
                <w:szCs w:val="24"/>
                <w:lang w:val="en-US"/>
              </w:rPr>
              <w:t>800L</w:t>
            </w:r>
            <w:r>
              <w:rPr>
                <w:rFonts w:ascii="Times New Roman" w:eastAsia="黑体" w:hAnsi="Times New Roman" w:cs="Times New Roman" w:hint="eastAsia"/>
                <w:sz w:val="24"/>
                <w:szCs w:val="24"/>
                <w:lang w:val="en-US"/>
              </w:rPr>
              <w:t>，扬程不小于</w:t>
            </w:r>
            <w:r>
              <w:rPr>
                <w:rFonts w:ascii="Times New Roman" w:eastAsia="黑体" w:hAnsi="Times New Roman" w:cs="Times New Roman" w:hint="eastAsia"/>
                <w:sz w:val="24"/>
                <w:szCs w:val="24"/>
                <w:lang w:val="en-US"/>
              </w:rPr>
              <w:t>180</w:t>
            </w:r>
            <w:r>
              <w:rPr>
                <w:rFonts w:ascii="Times New Roman" w:eastAsia="黑体" w:hAnsi="Times New Roman" w:cs="Times New Roman" w:hint="eastAsia"/>
                <w:sz w:val="24"/>
                <w:szCs w:val="24"/>
                <w:lang w:val="en-US"/>
              </w:rPr>
              <w:t>米，介质为氨水（</w:t>
            </w:r>
            <w:r>
              <w:rPr>
                <w:rFonts w:ascii="Times New Roman" w:eastAsia="黑体" w:hAnsi="Times New Roman" w:cs="Times New Roman" w:hint="eastAsia"/>
                <w:sz w:val="24"/>
                <w:szCs w:val="24"/>
                <w:lang w:val="en-US"/>
              </w:rPr>
              <w:t>30%</w:t>
            </w:r>
            <w:r>
              <w:rPr>
                <w:rFonts w:ascii="Times New Roman" w:eastAsia="黑体" w:hAnsi="Times New Roman" w:cs="Times New Roman" w:hint="eastAsia"/>
                <w:sz w:val="24"/>
                <w:szCs w:val="24"/>
                <w:lang w:val="en-US"/>
              </w:rPr>
              <w:t>），耐腐蚀，零泄漏。</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ind w:firstLineChars="200" w:firstLine="480"/>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对流体或泵类有专业特长的院校或科研所，在小流量高扬程的泵类已经有科研成果或产品技术，如果有成熟技术的产品最好，投入资金可以根据需要安排。</w:t>
            </w:r>
          </w:p>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姜永宏</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董事长</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13805260301</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455108260@qq.com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江苏江平新环境科技有限公司（原</w:t>
            </w:r>
            <w:r>
              <w:rPr>
                <w:rFonts w:ascii="仿宋_GB2312" w:eastAsia="仿宋_GB2312" w:hAnsi="宋体" w:hint="eastAsia"/>
                <w:color w:val="000000"/>
                <w:sz w:val="24"/>
                <w:szCs w:val="24"/>
              </w:rPr>
              <w:t>江苏江平空调净化设备有限公司</w:t>
            </w:r>
            <w:r>
              <w:rPr>
                <w:rFonts w:ascii="仿宋_GB2312" w:eastAsia="仿宋_GB2312" w:hAnsi="宋体"/>
                <w:color w:val="000000"/>
                <w:sz w:val="24"/>
                <w:szCs w:val="24"/>
              </w:rPr>
              <w:t>）创建于</w:t>
            </w:r>
            <w:r>
              <w:rPr>
                <w:rFonts w:ascii="仿宋_GB2312" w:eastAsia="仿宋_GB2312" w:hAnsi="宋体"/>
                <w:color w:val="000000"/>
                <w:sz w:val="24"/>
                <w:szCs w:val="24"/>
              </w:rPr>
              <w:t>1982</w:t>
            </w:r>
            <w:r>
              <w:rPr>
                <w:rFonts w:ascii="仿宋_GB2312" w:eastAsia="仿宋_GB2312" w:hAnsi="宋体"/>
                <w:color w:val="000000"/>
                <w:sz w:val="24"/>
                <w:szCs w:val="24"/>
              </w:rPr>
              <w:t>年，注册资金</w:t>
            </w:r>
            <w:r>
              <w:rPr>
                <w:rFonts w:ascii="仿宋_GB2312" w:eastAsia="仿宋_GB2312" w:hAnsi="宋体" w:hint="eastAsia"/>
                <w:color w:val="000000"/>
                <w:sz w:val="24"/>
                <w:szCs w:val="24"/>
              </w:rPr>
              <w:t>10520</w:t>
            </w:r>
            <w:r>
              <w:rPr>
                <w:rFonts w:ascii="仿宋_GB2312" w:eastAsia="仿宋_GB2312" w:hAnsi="宋体"/>
                <w:color w:val="000000"/>
                <w:sz w:val="24"/>
                <w:szCs w:val="24"/>
              </w:rPr>
              <w:t>万元。</w:t>
            </w:r>
            <w:r>
              <w:rPr>
                <w:rFonts w:ascii="仿宋_GB2312" w:eastAsia="仿宋_GB2312" w:hAnsi="宋体" w:hint="eastAsia"/>
                <w:color w:val="000000"/>
                <w:sz w:val="24"/>
                <w:szCs w:val="24"/>
              </w:rPr>
              <w:t>公司占地面积</w:t>
            </w:r>
            <w:r>
              <w:rPr>
                <w:rFonts w:ascii="仿宋_GB2312" w:eastAsia="仿宋_GB2312" w:hAnsi="宋体" w:hint="eastAsia"/>
                <w:color w:val="000000"/>
                <w:sz w:val="24"/>
                <w:szCs w:val="24"/>
              </w:rPr>
              <w:t>43000m</w:t>
            </w:r>
            <w:r>
              <w:rPr>
                <w:rFonts w:ascii="仿宋_GB2312" w:eastAsia="仿宋_GB2312" w:hAnsi="宋体" w:hint="eastAsia"/>
                <w:color w:val="000000"/>
                <w:sz w:val="24"/>
                <w:szCs w:val="24"/>
                <w:vertAlign w:val="superscript"/>
              </w:rPr>
              <w:t>2</w:t>
            </w:r>
            <w:r>
              <w:rPr>
                <w:rFonts w:ascii="仿宋_GB2312" w:eastAsia="仿宋_GB2312" w:hAnsi="宋体" w:hint="eastAsia"/>
                <w:color w:val="000000"/>
                <w:sz w:val="24"/>
                <w:szCs w:val="24"/>
              </w:rPr>
              <w:t>，厂房面积</w:t>
            </w:r>
            <w:r>
              <w:rPr>
                <w:rFonts w:ascii="仿宋_GB2312" w:eastAsia="仿宋_GB2312" w:hAnsi="宋体" w:hint="eastAsia"/>
                <w:color w:val="000000"/>
                <w:sz w:val="24"/>
                <w:szCs w:val="24"/>
              </w:rPr>
              <w:t>24000 m</w:t>
            </w:r>
            <w:r>
              <w:rPr>
                <w:rFonts w:ascii="仿宋_GB2312" w:eastAsia="仿宋_GB2312" w:hAnsi="宋体" w:hint="eastAsia"/>
                <w:color w:val="000000"/>
                <w:sz w:val="24"/>
                <w:szCs w:val="24"/>
                <w:vertAlign w:val="superscript"/>
              </w:rPr>
              <w:t>2</w:t>
            </w:r>
            <w:r>
              <w:rPr>
                <w:rFonts w:ascii="仿宋_GB2312" w:eastAsia="仿宋_GB2312" w:hAnsi="宋体"/>
                <w:color w:val="000000"/>
                <w:sz w:val="24"/>
                <w:szCs w:val="24"/>
              </w:rPr>
              <w:t>，</w:t>
            </w:r>
            <w:r>
              <w:rPr>
                <w:rFonts w:ascii="仿宋_GB2312" w:eastAsia="仿宋_GB2312" w:hAnsi="宋体" w:hint="eastAsia"/>
                <w:color w:val="000000"/>
                <w:sz w:val="24"/>
                <w:szCs w:val="24"/>
              </w:rPr>
              <w:t>绿化面积</w:t>
            </w:r>
            <w:r>
              <w:rPr>
                <w:rFonts w:ascii="仿宋_GB2312" w:eastAsia="仿宋_GB2312" w:hAnsi="宋体" w:hint="eastAsia"/>
                <w:color w:val="000000"/>
                <w:sz w:val="24"/>
                <w:szCs w:val="24"/>
              </w:rPr>
              <w:t>13000 m</w:t>
            </w:r>
            <w:r>
              <w:rPr>
                <w:rFonts w:ascii="仿宋_GB2312" w:eastAsia="仿宋_GB2312" w:hAnsi="宋体" w:hint="eastAsia"/>
                <w:color w:val="000000"/>
                <w:sz w:val="24"/>
                <w:szCs w:val="24"/>
                <w:vertAlign w:val="superscript"/>
              </w:rPr>
              <w:t>2</w:t>
            </w:r>
            <w:r>
              <w:rPr>
                <w:rFonts w:ascii="仿宋_GB2312" w:eastAsia="仿宋_GB2312" w:hAnsi="宋体" w:hint="eastAsia"/>
                <w:color w:val="000000"/>
                <w:sz w:val="24"/>
                <w:szCs w:val="24"/>
              </w:rPr>
              <w:t>。</w:t>
            </w:r>
            <w:r>
              <w:rPr>
                <w:rFonts w:ascii="仿宋_GB2312" w:eastAsia="仿宋_GB2312" w:hAnsi="宋体"/>
                <w:color w:val="000000"/>
                <w:sz w:val="24"/>
                <w:szCs w:val="24"/>
              </w:rPr>
              <w:t>公司现有职工</w:t>
            </w:r>
            <w:r>
              <w:rPr>
                <w:rFonts w:ascii="仿宋_GB2312" w:eastAsia="仿宋_GB2312" w:hAnsi="宋体" w:hint="eastAsia"/>
                <w:color w:val="000000"/>
                <w:sz w:val="24"/>
                <w:szCs w:val="24"/>
              </w:rPr>
              <w:t>总数为</w:t>
            </w:r>
            <w:r>
              <w:rPr>
                <w:rFonts w:ascii="仿宋_GB2312" w:eastAsia="仿宋_GB2312" w:hAnsi="宋体" w:hint="eastAsia"/>
                <w:color w:val="000000"/>
                <w:sz w:val="24"/>
                <w:szCs w:val="24"/>
              </w:rPr>
              <w:t>165</w:t>
            </w:r>
            <w:r>
              <w:rPr>
                <w:rFonts w:ascii="仿宋_GB2312" w:eastAsia="仿宋_GB2312" w:hAnsi="宋体"/>
                <w:color w:val="000000"/>
                <w:sz w:val="24"/>
                <w:szCs w:val="24"/>
              </w:rPr>
              <w:t>人，</w:t>
            </w:r>
            <w:r>
              <w:rPr>
                <w:rFonts w:ascii="仿宋_GB2312" w:eastAsia="仿宋_GB2312" w:hAnsi="宋体" w:hint="eastAsia"/>
                <w:color w:val="000000"/>
                <w:sz w:val="24"/>
                <w:szCs w:val="24"/>
              </w:rPr>
              <w:t>科技</w:t>
            </w:r>
            <w:r>
              <w:rPr>
                <w:rFonts w:ascii="仿宋_GB2312" w:eastAsia="仿宋_GB2312" w:hAnsi="宋体"/>
                <w:color w:val="000000"/>
                <w:sz w:val="24"/>
                <w:szCs w:val="24"/>
              </w:rPr>
              <w:t>人员</w:t>
            </w:r>
            <w:r>
              <w:rPr>
                <w:rFonts w:ascii="仿宋_GB2312" w:eastAsia="仿宋_GB2312" w:hAnsi="宋体" w:hint="eastAsia"/>
                <w:color w:val="000000"/>
                <w:sz w:val="24"/>
                <w:szCs w:val="24"/>
              </w:rPr>
              <w:t>有</w:t>
            </w:r>
            <w:r>
              <w:rPr>
                <w:rFonts w:ascii="仿宋_GB2312" w:eastAsia="仿宋_GB2312" w:hAnsi="宋体" w:hint="eastAsia"/>
                <w:color w:val="000000"/>
                <w:sz w:val="24"/>
                <w:szCs w:val="24"/>
              </w:rPr>
              <w:t>32</w:t>
            </w:r>
            <w:r>
              <w:rPr>
                <w:rFonts w:ascii="仿宋_GB2312" w:eastAsia="仿宋_GB2312" w:hAnsi="宋体"/>
                <w:color w:val="000000"/>
                <w:sz w:val="24"/>
                <w:szCs w:val="24"/>
              </w:rPr>
              <w:t>人，其中高级工程师</w:t>
            </w:r>
            <w:r>
              <w:rPr>
                <w:rFonts w:ascii="仿宋_GB2312" w:eastAsia="仿宋_GB2312" w:hAnsi="宋体" w:hint="eastAsia"/>
                <w:color w:val="000000"/>
                <w:sz w:val="24"/>
                <w:szCs w:val="24"/>
              </w:rPr>
              <w:t>1</w:t>
            </w:r>
            <w:r>
              <w:rPr>
                <w:rFonts w:ascii="仿宋_GB2312" w:eastAsia="仿宋_GB2312" w:hAnsi="宋体"/>
                <w:color w:val="000000"/>
                <w:sz w:val="24"/>
                <w:szCs w:val="24"/>
              </w:rPr>
              <w:t>人，中级工程师</w:t>
            </w:r>
            <w:r>
              <w:rPr>
                <w:rFonts w:ascii="仿宋_GB2312" w:eastAsia="仿宋_GB2312" w:hAnsi="宋体" w:hint="eastAsia"/>
                <w:color w:val="000000"/>
                <w:sz w:val="24"/>
                <w:szCs w:val="24"/>
              </w:rPr>
              <w:t>12</w:t>
            </w:r>
            <w:r>
              <w:rPr>
                <w:rFonts w:ascii="仿宋_GB2312" w:eastAsia="仿宋_GB2312" w:hAnsi="宋体"/>
                <w:color w:val="000000"/>
                <w:sz w:val="24"/>
                <w:szCs w:val="24"/>
              </w:rPr>
              <w:t>人，是生产</w:t>
            </w:r>
            <w:r>
              <w:rPr>
                <w:rFonts w:ascii="仿宋_GB2312" w:eastAsia="仿宋_GB2312" w:hAnsi="宋体" w:hint="eastAsia"/>
                <w:color w:val="000000"/>
                <w:sz w:val="24"/>
                <w:szCs w:val="24"/>
              </w:rPr>
              <w:t>和经营</w:t>
            </w:r>
            <w:r>
              <w:rPr>
                <w:rFonts w:ascii="仿宋_GB2312" w:eastAsia="仿宋_GB2312" w:hAnsi="宋体"/>
                <w:color w:val="000000"/>
                <w:sz w:val="24"/>
                <w:szCs w:val="24"/>
              </w:rPr>
              <w:t>空调净化设备的专业厂家</w:t>
            </w:r>
            <w:r>
              <w:rPr>
                <w:rFonts w:ascii="仿宋_GB2312" w:eastAsia="仿宋_GB2312" w:hAnsi="宋体" w:hint="eastAsia"/>
                <w:color w:val="000000"/>
                <w:sz w:val="24"/>
                <w:szCs w:val="24"/>
              </w:rPr>
              <w:t>。同时对外承接空调及净化工程的设计、咨询和安装工程</w:t>
            </w:r>
            <w:r>
              <w:rPr>
                <w:rFonts w:ascii="仿宋_GB2312" w:eastAsia="仿宋_GB2312" w:hAnsi="宋体"/>
                <w:color w:val="000000"/>
                <w:sz w:val="24"/>
                <w:szCs w:val="24"/>
              </w:rPr>
              <w:t>。公司主要产品有：屋顶式空调机、风</w:t>
            </w:r>
            <w:r>
              <w:rPr>
                <w:rFonts w:ascii="仿宋_GB2312" w:eastAsia="仿宋_GB2312" w:hAnsi="宋体" w:hint="eastAsia"/>
                <w:color w:val="000000"/>
                <w:sz w:val="24"/>
                <w:szCs w:val="24"/>
              </w:rPr>
              <w:t>（水）</w:t>
            </w:r>
            <w:r>
              <w:rPr>
                <w:rFonts w:ascii="仿宋_GB2312" w:eastAsia="仿宋_GB2312" w:hAnsi="宋体"/>
                <w:color w:val="000000"/>
                <w:sz w:val="24"/>
                <w:szCs w:val="24"/>
              </w:rPr>
              <w:t>冷冷（热）水机组</w:t>
            </w:r>
            <w:r>
              <w:rPr>
                <w:rFonts w:ascii="仿宋_GB2312" w:eastAsia="仿宋_GB2312" w:hAnsi="宋体" w:hint="eastAsia"/>
                <w:color w:val="000000"/>
                <w:sz w:val="24"/>
                <w:szCs w:val="24"/>
              </w:rPr>
              <w:t>、模块化风冷热泵机组、单元式空调机、水（地）源热泵机组、</w:t>
            </w:r>
            <w:r>
              <w:rPr>
                <w:rFonts w:ascii="仿宋_GB2312" w:eastAsia="仿宋_GB2312" w:hAnsi="宋体"/>
                <w:color w:val="000000"/>
                <w:sz w:val="24"/>
                <w:szCs w:val="24"/>
              </w:rPr>
              <w:t>JGK</w:t>
            </w:r>
            <w:r>
              <w:rPr>
                <w:rFonts w:ascii="仿宋_GB2312" w:eastAsia="仿宋_GB2312" w:hAnsi="宋体"/>
                <w:color w:val="000000"/>
                <w:sz w:val="24"/>
                <w:szCs w:val="24"/>
              </w:rPr>
              <w:t>系列智能型组合式空调机组、</w:t>
            </w:r>
            <w:r>
              <w:rPr>
                <w:rFonts w:ascii="仿宋_GB2312" w:eastAsia="仿宋_GB2312" w:hAnsi="宋体"/>
                <w:color w:val="000000"/>
                <w:sz w:val="24"/>
                <w:szCs w:val="24"/>
              </w:rPr>
              <w:t>FP</w:t>
            </w:r>
            <w:r>
              <w:rPr>
                <w:rFonts w:ascii="仿宋_GB2312" w:eastAsia="仿宋_GB2312" w:hAnsi="宋体"/>
                <w:color w:val="000000"/>
                <w:sz w:val="24"/>
                <w:szCs w:val="24"/>
              </w:rPr>
              <w:t>系列柜式空调器、</w:t>
            </w:r>
            <w:r>
              <w:rPr>
                <w:rFonts w:ascii="仿宋_GB2312" w:eastAsia="仿宋_GB2312" w:hAnsi="宋体"/>
                <w:color w:val="000000"/>
                <w:sz w:val="24"/>
                <w:szCs w:val="24"/>
              </w:rPr>
              <w:t>XF</w:t>
            </w:r>
            <w:r>
              <w:rPr>
                <w:rFonts w:ascii="仿宋_GB2312" w:eastAsia="仿宋_GB2312" w:hAnsi="宋体"/>
                <w:color w:val="000000"/>
                <w:sz w:val="24"/>
                <w:szCs w:val="24"/>
              </w:rPr>
              <w:t>系列新风机组、</w:t>
            </w:r>
            <w:r>
              <w:rPr>
                <w:rFonts w:ascii="仿宋_GB2312" w:eastAsia="仿宋_GB2312" w:hAnsi="宋体" w:hint="eastAsia"/>
                <w:color w:val="000000"/>
                <w:sz w:val="24"/>
                <w:szCs w:val="24"/>
              </w:rPr>
              <w:t>LBC</w:t>
            </w:r>
            <w:r>
              <w:rPr>
                <w:rFonts w:ascii="仿宋_GB2312" w:eastAsia="仿宋_GB2312" w:hAnsi="宋体" w:hint="eastAsia"/>
                <w:color w:val="000000"/>
                <w:sz w:val="24"/>
                <w:szCs w:val="24"/>
              </w:rPr>
              <w:t>铝合金百叶窗、</w:t>
            </w:r>
            <w:r>
              <w:rPr>
                <w:rFonts w:ascii="仿宋_GB2312" w:eastAsia="仿宋_GB2312" w:hAnsi="宋体"/>
                <w:color w:val="000000"/>
                <w:sz w:val="24"/>
                <w:szCs w:val="24"/>
              </w:rPr>
              <w:t>JJPBC</w:t>
            </w:r>
            <w:r>
              <w:rPr>
                <w:rFonts w:ascii="仿宋_GB2312" w:eastAsia="仿宋_GB2312" w:hAnsi="宋体"/>
                <w:color w:val="000000"/>
                <w:sz w:val="24"/>
                <w:szCs w:val="24"/>
              </w:rPr>
              <w:t>系列扁布袋除尘器、</w:t>
            </w:r>
            <w:r>
              <w:rPr>
                <w:rFonts w:ascii="仿宋_GB2312" w:eastAsia="仿宋_GB2312" w:hAnsi="宋体"/>
                <w:color w:val="000000"/>
                <w:sz w:val="24"/>
                <w:szCs w:val="24"/>
              </w:rPr>
              <w:t>JJDCC</w:t>
            </w:r>
            <w:r>
              <w:rPr>
                <w:rFonts w:ascii="仿宋_GB2312" w:eastAsia="仿宋_GB2312" w:hAnsi="宋体"/>
                <w:color w:val="000000"/>
                <w:sz w:val="24"/>
                <w:szCs w:val="24"/>
              </w:rPr>
              <w:t>系列多管冲击式除尘器、</w:t>
            </w:r>
            <w:r>
              <w:rPr>
                <w:rFonts w:ascii="仿宋_GB2312" w:eastAsia="仿宋_GB2312" w:hAnsi="宋体"/>
                <w:color w:val="000000"/>
                <w:sz w:val="24"/>
                <w:szCs w:val="24"/>
              </w:rPr>
              <w:t>ZWCC</w:t>
            </w:r>
            <w:r>
              <w:rPr>
                <w:rFonts w:ascii="仿宋_GB2312" w:eastAsia="仿宋_GB2312" w:hAnsi="宋体"/>
                <w:color w:val="000000"/>
                <w:sz w:val="24"/>
                <w:szCs w:val="24"/>
              </w:rPr>
              <w:t>卧式冲激除尘机组</w:t>
            </w:r>
            <w:r>
              <w:rPr>
                <w:rFonts w:ascii="仿宋_GB2312" w:eastAsia="仿宋_GB2312" w:hAnsi="宋体" w:hint="eastAsia"/>
                <w:color w:val="000000"/>
                <w:sz w:val="24"/>
                <w:szCs w:val="24"/>
              </w:rPr>
              <w:t>、系列脉冲袋式除尘器</w:t>
            </w:r>
            <w:r>
              <w:rPr>
                <w:rFonts w:ascii="仿宋_GB2312" w:eastAsia="仿宋_GB2312" w:hAnsi="宋体"/>
                <w:color w:val="000000"/>
                <w:sz w:val="24"/>
                <w:szCs w:val="24"/>
              </w:rPr>
              <w:t>及空调系统配件等。</w:t>
            </w:r>
          </w:p>
          <w:p w:rsidR="006B25FF" w:rsidRDefault="00245784">
            <w:pPr>
              <w:spacing w:line="360" w:lineRule="auto"/>
              <w:ind w:firstLine="482"/>
              <w:rPr>
                <w:rFonts w:ascii="仿宋_GB2312" w:eastAsia="仿宋_GB2312" w:hAnsi="宋体"/>
                <w:color w:val="000000"/>
                <w:sz w:val="24"/>
                <w:szCs w:val="24"/>
              </w:rPr>
            </w:pPr>
            <w:r>
              <w:rPr>
                <w:rFonts w:ascii="仿宋_GB2312" w:eastAsia="仿宋_GB2312" w:hAnsi="宋体" w:hint="eastAsia"/>
                <w:color w:val="000000"/>
                <w:sz w:val="24"/>
                <w:szCs w:val="24"/>
              </w:rPr>
              <w:t>企业近年共申请专利</w:t>
            </w:r>
            <w:r>
              <w:rPr>
                <w:rFonts w:ascii="仿宋_GB2312" w:eastAsia="仿宋_GB2312" w:hAnsi="宋体" w:hint="eastAsia"/>
                <w:color w:val="000000"/>
                <w:sz w:val="24"/>
                <w:szCs w:val="24"/>
              </w:rPr>
              <w:t>33</w:t>
            </w:r>
            <w:r>
              <w:rPr>
                <w:rFonts w:ascii="仿宋_GB2312" w:eastAsia="仿宋_GB2312" w:hAnsi="宋体" w:hint="eastAsia"/>
                <w:color w:val="000000"/>
                <w:sz w:val="24"/>
                <w:szCs w:val="24"/>
              </w:rPr>
              <w:t>件项。公司所有产品均具有知识产权保护，其中获得</w:t>
            </w:r>
            <w:r>
              <w:rPr>
                <w:rFonts w:ascii="仿宋_GB2312" w:eastAsia="仿宋_GB2312" w:hAnsi="宋体" w:hint="eastAsia"/>
                <w:color w:val="000000"/>
                <w:sz w:val="24"/>
                <w:szCs w:val="24"/>
              </w:rPr>
              <w:t>发明专利</w:t>
            </w:r>
            <w:r>
              <w:rPr>
                <w:rFonts w:ascii="仿宋_GB2312" w:eastAsia="仿宋_GB2312" w:hAnsi="宋体" w:hint="eastAsia"/>
                <w:color w:val="000000"/>
                <w:sz w:val="24"/>
                <w:szCs w:val="24"/>
              </w:rPr>
              <w:t>7</w:t>
            </w:r>
            <w:r>
              <w:rPr>
                <w:rFonts w:ascii="仿宋_GB2312" w:eastAsia="仿宋_GB2312" w:hAnsi="宋体" w:hint="eastAsia"/>
                <w:color w:val="000000"/>
                <w:sz w:val="24"/>
                <w:szCs w:val="24"/>
              </w:rPr>
              <w:t>件，</w:t>
            </w:r>
            <w:r>
              <w:rPr>
                <w:rFonts w:ascii="仿宋_GB2312" w:eastAsia="仿宋_GB2312" w:hAnsi="宋体" w:hint="eastAsia"/>
                <w:color w:val="000000"/>
                <w:sz w:val="24"/>
                <w:szCs w:val="24"/>
              </w:rPr>
              <w:t>实用新型专利</w:t>
            </w:r>
            <w:r>
              <w:rPr>
                <w:rFonts w:ascii="仿宋_GB2312" w:eastAsia="仿宋_GB2312" w:hAnsi="宋体" w:hint="eastAsia"/>
                <w:color w:val="000000"/>
                <w:sz w:val="24"/>
                <w:szCs w:val="24"/>
              </w:rPr>
              <w:t>21</w:t>
            </w:r>
            <w:r>
              <w:rPr>
                <w:rFonts w:ascii="仿宋_GB2312" w:eastAsia="仿宋_GB2312" w:hAnsi="宋体" w:hint="eastAsia"/>
                <w:color w:val="000000"/>
                <w:sz w:val="24"/>
                <w:szCs w:val="24"/>
              </w:rPr>
              <w:t>件</w:t>
            </w:r>
            <w:r>
              <w:rPr>
                <w:rFonts w:ascii="仿宋_GB2312" w:eastAsia="仿宋_GB2312" w:hAnsi="宋体" w:hint="eastAsia"/>
                <w:color w:val="000000"/>
                <w:sz w:val="24"/>
                <w:szCs w:val="24"/>
              </w:rPr>
              <w:t>。</w:t>
            </w:r>
            <w:r>
              <w:rPr>
                <w:rFonts w:ascii="仿宋_GB2312" w:eastAsia="仿宋_GB2312" w:hAnsi="宋体" w:hint="eastAsia"/>
                <w:color w:val="000000"/>
                <w:sz w:val="24"/>
                <w:szCs w:val="24"/>
              </w:rPr>
              <w:t>公司</w:t>
            </w:r>
            <w:r>
              <w:rPr>
                <w:rFonts w:ascii="仿宋_GB2312" w:eastAsia="仿宋_GB2312" w:hAnsi="宋体" w:hint="eastAsia"/>
                <w:color w:val="000000"/>
                <w:sz w:val="24"/>
                <w:szCs w:val="24"/>
              </w:rPr>
              <w:t>20</w:t>
            </w:r>
            <w:r>
              <w:rPr>
                <w:rFonts w:ascii="仿宋_GB2312" w:eastAsia="仿宋_GB2312" w:hAnsi="宋体" w:hint="eastAsia"/>
                <w:color w:val="000000"/>
                <w:sz w:val="24"/>
                <w:szCs w:val="24"/>
              </w:rPr>
              <w:t>22</w:t>
            </w:r>
            <w:r>
              <w:rPr>
                <w:rFonts w:ascii="仿宋_GB2312" w:eastAsia="仿宋_GB2312" w:hAnsi="宋体" w:hint="eastAsia"/>
                <w:color w:val="000000"/>
                <w:sz w:val="24"/>
                <w:szCs w:val="24"/>
              </w:rPr>
              <w:t>年的销售产值为</w:t>
            </w:r>
            <w:r>
              <w:rPr>
                <w:rFonts w:ascii="仿宋_GB2312" w:eastAsia="仿宋_GB2312" w:hAnsi="宋体" w:hint="eastAsia"/>
                <w:color w:val="000000"/>
                <w:sz w:val="24"/>
                <w:szCs w:val="24"/>
              </w:rPr>
              <w:t>9594</w:t>
            </w:r>
            <w:r>
              <w:rPr>
                <w:rFonts w:ascii="仿宋_GB2312" w:eastAsia="仿宋_GB2312" w:hAnsi="宋体" w:hint="eastAsia"/>
                <w:color w:val="000000"/>
                <w:sz w:val="24"/>
                <w:szCs w:val="24"/>
              </w:rPr>
              <w:t>万元，</w:t>
            </w:r>
            <w:r>
              <w:rPr>
                <w:rFonts w:ascii="仿宋_GB2312" w:eastAsia="仿宋_GB2312" w:hAnsi="宋体" w:hint="eastAsia"/>
                <w:color w:val="000000"/>
                <w:sz w:val="24"/>
                <w:szCs w:val="24"/>
              </w:rPr>
              <w:t>实现利税</w:t>
            </w:r>
            <w:r>
              <w:rPr>
                <w:rFonts w:ascii="仿宋_GB2312" w:eastAsia="仿宋_GB2312" w:hAnsi="宋体" w:hint="eastAsia"/>
                <w:color w:val="000000"/>
                <w:sz w:val="24"/>
                <w:szCs w:val="24"/>
              </w:rPr>
              <w:t>1055</w:t>
            </w:r>
            <w:r>
              <w:rPr>
                <w:rFonts w:ascii="仿宋_GB2312" w:eastAsia="仿宋_GB2312" w:hAnsi="宋体" w:hint="eastAsia"/>
                <w:color w:val="000000"/>
                <w:sz w:val="24"/>
                <w:szCs w:val="24"/>
              </w:rPr>
              <w:t>万，</w:t>
            </w:r>
            <w:r>
              <w:rPr>
                <w:rFonts w:ascii="仿宋_GB2312" w:eastAsia="仿宋_GB2312" w:hAnsi="宋体" w:hint="eastAsia"/>
                <w:color w:val="000000"/>
                <w:sz w:val="24"/>
                <w:szCs w:val="24"/>
              </w:rPr>
              <w:t>研发投入为</w:t>
            </w:r>
            <w:r>
              <w:rPr>
                <w:rFonts w:ascii="仿宋_GB2312" w:eastAsia="仿宋_GB2312" w:hAnsi="宋体" w:hint="eastAsia"/>
                <w:color w:val="000000"/>
                <w:sz w:val="24"/>
                <w:szCs w:val="24"/>
              </w:rPr>
              <w:t>38</w:t>
            </w:r>
            <w:r>
              <w:rPr>
                <w:rFonts w:ascii="仿宋_GB2312" w:eastAsia="仿宋_GB2312" w:hAnsi="宋体" w:hint="eastAsia"/>
                <w:color w:val="000000"/>
                <w:sz w:val="24"/>
                <w:szCs w:val="24"/>
              </w:rPr>
              <w:t>8</w:t>
            </w:r>
            <w:r>
              <w:rPr>
                <w:rFonts w:ascii="仿宋_GB2312" w:eastAsia="仿宋_GB2312" w:hAnsi="宋体" w:hint="eastAsia"/>
                <w:color w:val="000000"/>
                <w:sz w:val="24"/>
                <w:szCs w:val="24"/>
              </w:rPr>
              <w:t>万元。公司领导非常关注研发项目，在各个方面的需求都优先满足。</w:t>
            </w:r>
          </w:p>
          <w:p w:rsidR="006B25FF" w:rsidRDefault="00245784">
            <w:pPr>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公司连续</w:t>
            </w:r>
            <w:r>
              <w:rPr>
                <w:rFonts w:ascii="仿宋_GB2312" w:eastAsia="仿宋_GB2312" w:hAnsi="宋体" w:hint="eastAsia"/>
                <w:color w:val="000000"/>
                <w:sz w:val="24"/>
                <w:szCs w:val="24"/>
              </w:rPr>
              <w:t>十五</w:t>
            </w:r>
            <w:r>
              <w:rPr>
                <w:rFonts w:ascii="仿宋_GB2312" w:eastAsia="仿宋_GB2312" w:hAnsi="宋体"/>
                <w:color w:val="000000"/>
                <w:sz w:val="24"/>
                <w:szCs w:val="24"/>
              </w:rPr>
              <w:t>年被省政府评为</w:t>
            </w:r>
            <w:r>
              <w:rPr>
                <w:rFonts w:ascii="仿宋_GB2312" w:eastAsia="仿宋_GB2312" w:hAnsi="宋体"/>
                <w:color w:val="000000"/>
                <w:sz w:val="24"/>
                <w:szCs w:val="24"/>
              </w:rPr>
              <w:t>“</w:t>
            </w:r>
            <w:r>
              <w:rPr>
                <w:rFonts w:ascii="仿宋_GB2312" w:eastAsia="仿宋_GB2312" w:hAnsi="宋体"/>
                <w:color w:val="000000"/>
                <w:sz w:val="24"/>
                <w:szCs w:val="24"/>
              </w:rPr>
              <w:t>重合同，守信用</w:t>
            </w:r>
            <w:r>
              <w:rPr>
                <w:rFonts w:ascii="仿宋_GB2312" w:eastAsia="仿宋_GB2312" w:hAnsi="宋体" w:hint="eastAsia"/>
                <w:color w:val="000000"/>
                <w:sz w:val="24"/>
                <w:szCs w:val="24"/>
              </w:rPr>
              <w:t xml:space="preserve"> </w:t>
            </w:r>
            <w:r>
              <w:rPr>
                <w:rFonts w:ascii="仿宋_GB2312" w:eastAsia="仿宋_GB2312" w:hAnsi="宋体"/>
                <w:color w:val="000000"/>
                <w:sz w:val="24"/>
                <w:szCs w:val="24"/>
              </w:rPr>
              <w:t>”</w:t>
            </w:r>
            <w:r>
              <w:rPr>
                <w:rFonts w:ascii="仿宋_GB2312" w:eastAsia="仿宋_GB2312" w:hAnsi="宋体"/>
                <w:color w:val="000000"/>
                <w:sz w:val="24"/>
                <w:szCs w:val="24"/>
              </w:rPr>
              <w:t>企业、被省科学技术厅评为</w:t>
            </w:r>
            <w:r>
              <w:rPr>
                <w:rFonts w:ascii="仿宋_GB2312" w:eastAsia="仿宋_GB2312" w:hAnsi="宋体"/>
                <w:color w:val="000000"/>
                <w:sz w:val="24"/>
                <w:szCs w:val="24"/>
              </w:rPr>
              <w:t>“</w:t>
            </w:r>
            <w:r>
              <w:rPr>
                <w:rFonts w:ascii="仿宋_GB2312" w:eastAsia="仿宋_GB2312" w:hAnsi="宋体"/>
                <w:color w:val="000000"/>
                <w:sz w:val="24"/>
                <w:szCs w:val="24"/>
              </w:rPr>
              <w:t>江苏省高新技术企业</w:t>
            </w:r>
            <w:r>
              <w:rPr>
                <w:rFonts w:ascii="仿宋_GB2312" w:eastAsia="仿宋_GB2312" w:hAnsi="宋体"/>
                <w:color w:val="000000"/>
                <w:sz w:val="24"/>
                <w:szCs w:val="24"/>
              </w:rPr>
              <w:t>”</w:t>
            </w:r>
            <w:r>
              <w:rPr>
                <w:rFonts w:ascii="仿宋_GB2312" w:eastAsia="仿宋_GB2312" w:hAnsi="宋体"/>
                <w:color w:val="000000"/>
                <w:sz w:val="24"/>
                <w:szCs w:val="24"/>
              </w:rPr>
              <w:t>、</w:t>
            </w:r>
            <w:r>
              <w:rPr>
                <w:rFonts w:ascii="仿宋_GB2312" w:eastAsia="仿宋_GB2312" w:hAnsi="宋体" w:hint="eastAsia"/>
                <w:color w:val="000000"/>
                <w:sz w:val="24"/>
                <w:szCs w:val="24"/>
              </w:rPr>
              <w:t>“国家重点新产品”企业、被机械工业部评为“科技进步奖”、</w:t>
            </w:r>
            <w:r>
              <w:rPr>
                <w:rFonts w:ascii="仿宋_GB2312" w:eastAsia="仿宋_GB2312" w:hAnsi="宋体"/>
                <w:color w:val="000000"/>
                <w:sz w:val="24"/>
                <w:szCs w:val="24"/>
              </w:rPr>
              <w:t>连续</w:t>
            </w:r>
            <w:r>
              <w:rPr>
                <w:rFonts w:ascii="仿宋_GB2312" w:eastAsia="仿宋_GB2312" w:hAnsi="宋体" w:hint="eastAsia"/>
                <w:color w:val="000000"/>
                <w:sz w:val="24"/>
                <w:szCs w:val="24"/>
              </w:rPr>
              <w:t>十二</w:t>
            </w:r>
            <w:r>
              <w:rPr>
                <w:rFonts w:ascii="仿宋_GB2312" w:eastAsia="仿宋_GB2312" w:hAnsi="宋体"/>
                <w:color w:val="000000"/>
                <w:sz w:val="24"/>
                <w:szCs w:val="24"/>
              </w:rPr>
              <w:t>年被江苏国际咨询公司评为</w:t>
            </w:r>
            <w:r>
              <w:rPr>
                <w:rFonts w:ascii="仿宋_GB2312" w:eastAsia="仿宋_GB2312" w:hAnsi="宋体"/>
                <w:color w:val="000000"/>
                <w:sz w:val="24"/>
                <w:szCs w:val="24"/>
              </w:rPr>
              <w:t>“</w:t>
            </w:r>
            <w:r>
              <w:rPr>
                <w:rFonts w:ascii="仿宋_GB2312" w:eastAsia="仿宋_GB2312" w:hAnsi="宋体"/>
                <w:color w:val="000000"/>
                <w:sz w:val="24"/>
                <w:szCs w:val="24"/>
              </w:rPr>
              <w:t>AAA</w:t>
            </w:r>
            <w:r>
              <w:rPr>
                <w:rFonts w:ascii="仿宋_GB2312" w:eastAsia="仿宋_GB2312" w:hAnsi="宋体"/>
                <w:color w:val="000000"/>
                <w:sz w:val="24"/>
                <w:szCs w:val="24"/>
              </w:rPr>
              <w:t>级资信企业</w:t>
            </w:r>
            <w:r>
              <w:rPr>
                <w:rFonts w:ascii="仿宋_GB2312" w:eastAsia="仿宋_GB2312" w:hAnsi="宋体"/>
                <w:color w:val="000000"/>
                <w:sz w:val="24"/>
                <w:szCs w:val="24"/>
              </w:rPr>
              <w:t>”</w:t>
            </w:r>
            <w:r>
              <w:rPr>
                <w:rFonts w:ascii="仿宋_GB2312" w:eastAsia="仿宋_GB2312" w:hAnsi="宋体"/>
                <w:color w:val="000000"/>
                <w:sz w:val="24"/>
                <w:szCs w:val="24"/>
              </w:rPr>
              <w:t>、被泰州市委、</w:t>
            </w:r>
            <w:r>
              <w:rPr>
                <w:rFonts w:ascii="仿宋_GB2312" w:eastAsia="仿宋_GB2312" w:hAnsi="宋体"/>
                <w:color w:val="000000"/>
                <w:sz w:val="24"/>
                <w:szCs w:val="24"/>
              </w:rPr>
              <w:t></w:t>
            </w:r>
            <w:r>
              <w:rPr>
                <w:rFonts w:ascii="仿宋_GB2312" w:eastAsia="仿宋_GB2312" w:hAnsi="宋体"/>
                <w:color w:val="000000"/>
                <w:sz w:val="24"/>
                <w:szCs w:val="24"/>
              </w:rPr>
              <w:t>市政府命名为</w:t>
            </w:r>
            <w:r>
              <w:rPr>
                <w:rFonts w:ascii="仿宋_GB2312" w:eastAsia="仿宋_GB2312" w:hAnsi="宋体"/>
                <w:color w:val="000000"/>
                <w:sz w:val="24"/>
                <w:szCs w:val="24"/>
              </w:rPr>
              <w:t>“</w:t>
            </w:r>
            <w:r>
              <w:rPr>
                <w:rFonts w:ascii="仿宋_GB2312" w:eastAsia="仿宋_GB2312" w:hAnsi="宋体"/>
                <w:color w:val="000000"/>
                <w:sz w:val="24"/>
                <w:szCs w:val="24"/>
              </w:rPr>
              <w:t>双文明单位</w:t>
            </w:r>
            <w:r>
              <w:rPr>
                <w:rFonts w:ascii="仿宋_GB2312" w:eastAsia="仿宋_GB2312" w:hAnsi="宋体"/>
                <w:color w:val="000000"/>
                <w:sz w:val="24"/>
                <w:szCs w:val="24"/>
              </w:rPr>
              <w:t>”</w:t>
            </w:r>
            <w:r>
              <w:rPr>
                <w:rFonts w:ascii="仿宋_GB2312" w:eastAsia="仿宋_GB2312" w:hAnsi="宋体"/>
                <w:color w:val="000000"/>
                <w:sz w:val="24"/>
                <w:szCs w:val="24"/>
              </w:rPr>
              <w:t>、被靖江市委、市政府命名为</w:t>
            </w:r>
            <w:r>
              <w:rPr>
                <w:rFonts w:ascii="仿宋_GB2312" w:eastAsia="仿宋_GB2312" w:hAnsi="宋体"/>
                <w:color w:val="000000"/>
                <w:sz w:val="24"/>
                <w:szCs w:val="24"/>
              </w:rPr>
              <w:t>“</w:t>
            </w:r>
            <w:r>
              <w:rPr>
                <w:rFonts w:ascii="仿宋_GB2312" w:eastAsia="仿宋_GB2312" w:hAnsi="宋体"/>
                <w:color w:val="000000"/>
                <w:sz w:val="24"/>
                <w:szCs w:val="24"/>
              </w:rPr>
              <w:t>靖江市双文明单位</w:t>
            </w:r>
            <w:r>
              <w:rPr>
                <w:rFonts w:ascii="仿宋_GB2312" w:eastAsia="仿宋_GB2312" w:hAnsi="宋体"/>
                <w:color w:val="000000"/>
                <w:sz w:val="24"/>
                <w:szCs w:val="24"/>
              </w:rPr>
              <w:t>”</w:t>
            </w:r>
            <w:r>
              <w:rPr>
                <w:rFonts w:ascii="仿宋_GB2312" w:eastAsia="仿宋_GB2312" w:hAnsi="宋体"/>
                <w:color w:val="000000"/>
                <w:sz w:val="24"/>
                <w:szCs w:val="24"/>
              </w:rPr>
              <w:t>、</w:t>
            </w:r>
            <w:r>
              <w:rPr>
                <w:rFonts w:ascii="仿宋_GB2312" w:eastAsia="仿宋_GB2312" w:hAnsi="宋体"/>
                <w:color w:val="000000"/>
                <w:sz w:val="24"/>
                <w:szCs w:val="24"/>
              </w:rPr>
              <w:t xml:space="preserve"> </w:t>
            </w:r>
            <w:r>
              <w:rPr>
                <w:rFonts w:ascii="仿宋_GB2312" w:eastAsia="仿宋_GB2312" w:hAnsi="宋体"/>
                <w:color w:val="000000"/>
                <w:sz w:val="24"/>
                <w:szCs w:val="24"/>
              </w:rPr>
              <w:t>“</w:t>
            </w:r>
            <w:r>
              <w:rPr>
                <w:rFonts w:ascii="仿宋_GB2312" w:eastAsia="仿宋_GB2312" w:hAnsi="宋体"/>
                <w:color w:val="000000"/>
                <w:sz w:val="24"/>
                <w:szCs w:val="24"/>
              </w:rPr>
              <w:t xml:space="preserve"> </w:t>
            </w:r>
            <w:r>
              <w:rPr>
                <w:rFonts w:ascii="仿宋_GB2312" w:eastAsia="仿宋_GB2312" w:hAnsi="宋体"/>
                <w:color w:val="000000"/>
                <w:sz w:val="24"/>
                <w:szCs w:val="24"/>
              </w:rPr>
              <w:t>靖江市科技进步先进企业</w:t>
            </w:r>
            <w:r>
              <w:rPr>
                <w:rFonts w:ascii="仿宋_GB2312" w:eastAsia="仿宋_GB2312" w:hAnsi="宋体"/>
                <w:color w:val="000000"/>
                <w:sz w:val="24"/>
                <w:szCs w:val="24"/>
              </w:rPr>
              <w:t>”</w:t>
            </w:r>
            <w:r>
              <w:rPr>
                <w:rFonts w:ascii="仿宋_GB2312" w:eastAsia="仿宋_GB2312" w:hAnsi="宋体"/>
                <w:color w:val="000000"/>
                <w:sz w:val="24"/>
                <w:szCs w:val="24"/>
              </w:rPr>
              <w:t>、</w:t>
            </w:r>
            <w:r>
              <w:rPr>
                <w:rFonts w:ascii="仿宋_GB2312" w:eastAsia="仿宋_GB2312" w:hAnsi="宋体"/>
                <w:color w:val="000000"/>
                <w:sz w:val="24"/>
                <w:szCs w:val="24"/>
              </w:rPr>
              <w:t xml:space="preserve"> </w:t>
            </w:r>
            <w:r>
              <w:rPr>
                <w:rFonts w:ascii="仿宋_GB2312" w:eastAsia="仿宋_GB2312" w:hAnsi="宋体"/>
                <w:color w:val="000000"/>
                <w:sz w:val="24"/>
                <w:szCs w:val="24"/>
              </w:rPr>
              <w:t>“</w:t>
            </w:r>
            <w:r>
              <w:rPr>
                <w:rFonts w:ascii="仿宋_GB2312" w:eastAsia="仿宋_GB2312" w:hAnsi="宋体"/>
                <w:color w:val="000000"/>
                <w:sz w:val="24"/>
                <w:szCs w:val="24"/>
              </w:rPr>
              <w:t>靖江市五星达标企业</w:t>
            </w:r>
            <w:r>
              <w:rPr>
                <w:rFonts w:ascii="仿宋_GB2312" w:eastAsia="仿宋_GB2312" w:hAnsi="宋体"/>
                <w:color w:val="000000"/>
                <w:sz w:val="24"/>
                <w:szCs w:val="24"/>
              </w:rPr>
              <w:t>”</w:t>
            </w:r>
            <w:r>
              <w:rPr>
                <w:rFonts w:ascii="仿宋_GB2312" w:eastAsia="仿宋_GB2312" w:hAnsi="宋体"/>
                <w:color w:val="000000"/>
                <w:sz w:val="24"/>
                <w:szCs w:val="24"/>
              </w:rPr>
              <w:t>、</w:t>
            </w:r>
            <w:r>
              <w:rPr>
                <w:rFonts w:ascii="仿宋_GB2312" w:eastAsia="仿宋_GB2312" w:hAnsi="宋体"/>
                <w:color w:val="000000"/>
                <w:sz w:val="24"/>
                <w:szCs w:val="24"/>
              </w:rPr>
              <w:t xml:space="preserve"> </w:t>
            </w:r>
            <w:r>
              <w:rPr>
                <w:rFonts w:ascii="仿宋_GB2312" w:eastAsia="仿宋_GB2312" w:hAnsi="宋体"/>
                <w:color w:val="000000"/>
                <w:sz w:val="24"/>
                <w:szCs w:val="24"/>
              </w:rPr>
              <w:t>“</w:t>
            </w:r>
            <w:r>
              <w:rPr>
                <w:rFonts w:ascii="仿宋_GB2312" w:eastAsia="仿宋_GB2312" w:hAnsi="宋体"/>
                <w:color w:val="000000"/>
                <w:sz w:val="24"/>
                <w:szCs w:val="24"/>
              </w:rPr>
              <w:t>市属十佳标兵企业之一</w:t>
            </w:r>
            <w:r>
              <w:rPr>
                <w:rFonts w:ascii="仿宋_GB2312" w:eastAsia="仿宋_GB2312" w:hAnsi="宋体"/>
                <w:color w:val="000000"/>
                <w:sz w:val="24"/>
                <w:szCs w:val="24"/>
              </w:rPr>
              <w:t>”</w:t>
            </w:r>
            <w:r>
              <w:rPr>
                <w:rFonts w:ascii="仿宋_GB2312" w:eastAsia="仿宋_GB2312" w:hAnsi="宋体"/>
                <w:color w:val="000000"/>
                <w:sz w:val="24"/>
                <w:szCs w:val="24"/>
              </w:rPr>
              <w:t>。</w:t>
            </w:r>
          </w:p>
          <w:p w:rsidR="006B25FF" w:rsidRDefault="00245784">
            <w:pPr>
              <w:tabs>
                <w:tab w:val="left" w:pos="3416"/>
              </w:tabs>
              <w:spacing w:line="360" w:lineRule="auto"/>
              <w:ind w:firstLineChars="200" w:firstLine="480"/>
              <w:jc w:val="left"/>
              <w:rPr>
                <w:lang w:val="zh-CN"/>
              </w:rPr>
            </w:pPr>
            <w:r>
              <w:rPr>
                <w:rFonts w:ascii="仿宋_GB2312" w:eastAsia="仿宋_GB2312" w:hAnsi="宋体"/>
                <w:color w:val="000000"/>
                <w:sz w:val="24"/>
                <w:szCs w:val="24"/>
              </w:rPr>
              <w:t>本公司</w:t>
            </w:r>
            <w:r>
              <w:rPr>
                <w:rFonts w:ascii="仿宋_GB2312" w:eastAsia="仿宋_GB2312" w:hAnsi="宋体" w:hint="eastAsia"/>
                <w:color w:val="000000"/>
                <w:sz w:val="24"/>
                <w:szCs w:val="24"/>
              </w:rPr>
              <w:t>于</w:t>
            </w:r>
            <w:r>
              <w:rPr>
                <w:rFonts w:ascii="仿宋_GB2312" w:eastAsia="仿宋_GB2312" w:hAnsi="宋体" w:hint="eastAsia"/>
                <w:color w:val="000000"/>
                <w:sz w:val="24"/>
                <w:szCs w:val="24"/>
              </w:rPr>
              <w:t>97</w:t>
            </w:r>
            <w:r>
              <w:rPr>
                <w:rFonts w:ascii="仿宋_GB2312" w:eastAsia="仿宋_GB2312" w:hAnsi="宋体" w:hint="eastAsia"/>
                <w:color w:val="000000"/>
                <w:sz w:val="24"/>
                <w:szCs w:val="24"/>
              </w:rPr>
              <w:t>年率先在同行</w:t>
            </w:r>
            <w:r>
              <w:rPr>
                <w:rFonts w:ascii="仿宋_GB2312" w:eastAsia="仿宋_GB2312" w:hAnsi="宋体"/>
                <w:color w:val="000000"/>
                <w:sz w:val="24"/>
                <w:szCs w:val="24"/>
              </w:rPr>
              <w:t>业中通过了</w:t>
            </w:r>
            <w:r>
              <w:rPr>
                <w:rFonts w:ascii="仿宋_GB2312" w:eastAsia="仿宋_GB2312" w:hAnsi="宋体"/>
                <w:color w:val="000000"/>
                <w:sz w:val="24"/>
                <w:szCs w:val="24"/>
              </w:rPr>
              <w:t>ISO9002</w:t>
            </w:r>
            <w:r>
              <w:rPr>
                <w:rFonts w:ascii="仿宋_GB2312" w:eastAsia="仿宋_GB2312" w:hAnsi="宋体"/>
                <w:color w:val="000000"/>
                <w:sz w:val="24"/>
                <w:szCs w:val="24"/>
              </w:rPr>
              <w:t>质量体系认证、和</w:t>
            </w:r>
            <w:r>
              <w:rPr>
                <w:rFonts w:ascii="仿宋_GB2312" w:eastAsia="仿宋_GB2312" w:hAnsi="宋体"/>
                <w:color w:val="000000"/>
                <w:sz w:val="24"/>
                <w:szCs w:val="24"/>
              </w:rPr>
              <w:t>UKAS</w:t>
            </w:r>
            <w:r>
              <w:rPr>
                <w:rFonts w:ascii="仿宋_GB2312" w:eastAsia="仿宋_GB2312" w:hAnsi="宋体"/>
                <w:color w:val="000000"/>
                <w:sz w:val="24"/>
                <w:szCs w:val="24"/>
              </w:rPr>
              <w:t>国际标准认证</w:t>
            </w:r>
            <w:r>
              <w:rPr>
                <w:rFonts w:ascii="仿宋_GB2312" w:eastAsia="仿宋_GB2312" w:hAnsi="宋体" w:hint="eastAsia"/>
                <w:color w:val="000000"/>
                <w:sz w:val="24"/>
                <w:szCs w:val="24"/>
              </w:rPr>
              <w:t>，</w:t>
            </w:r>
            <w:r>
              <w:rPr>
                <w:rFonts w:ascii="仿宋_GB2312" w:eastAsia="仿宋_GB2312" w:hAnsi="宋体" w:hint="eastAsia"/>
                <w:color w:val="000000"/>
                <w:sz w:val="24"/>
                <w:szCs w:val="24"/>
              </w:rPr>
              <w:t xml:space="preserve"> </w:t>
            </w:r>
            <w:r>
              <w:rPr>
                <w:rFonts w:ascii="仿宋_GB2312" w:eastAsia="仿宋_GB2312" w:hAnsi="宋体" w:hint="eastAsia"/>
                <w:color w:val="000000"/>
                <w:sz w:val="24"/>
                <w:szCs w:val="24"/>
              </w:rPr>
              <w:t>2007</w:t>
            </w:r>
            <w:r>
              <w:rPr>
                <w:rFonts w:ascii="仿宋_GB2312" w:eastAsia="仿宋_GB2312" w:hAnsi="宋体" w:hint="eastAsia"/>
                <w:color w:val="000000"/>
                <w:sz w:val="24"/>
                <w:szCs w:val="24"/>
              </w:rPr>
              <w:t>获得中华人民共和国国家质量监督检验检疫总局颁发的生产许可证，</w:t>
            </w:r>
            <w:r>
              <w:rPr>
                <w:rFonts w:ascii="仿宋_GB2312" w:eastAsia="仿宋_GB2312" w:hAnsi="宋体" w:hint="eastAsia"/>
                <w:color w:val="000000"/>
                <w:sz w:val="24"/>
                <w:szCs w:val="24"/>
              </w:rPr>
              <w:t>2009</w:t>
            </w:r>
            <w:r>
              <w:rPr>
                <w:rFonts w:ascii="仿宋_GB2312" w:eastAsia="仿宋_GB2312" w:hAnsi="宋体" w:hint="eastAsia"/>
                <w:color w:val="000000"/>
                <w:sz w:val="24"/>
                <w:szCs w:val="24"/>
              </w:rPr>
              <w:t>年通过</w:t>
            </w:r>
            <w:r>
              <w:rPr>
                <w:rFonts w:ascii="仿宋_GB2312" w:eastAsia="仿宋_GB2312" w:hAnsi="宋体" w:hint="eastAsia"/>
                <w:color w:val="000000"/>
                <w:sz w:val="24"/>
                <w:szCs w:val="24"/>
              </w:rPr>
              <w:t>GB/T24001-2004idtISO14001:2004</w:t>
            </w:r>
            <w:r>
              <w:rPr>
                <w:rFonts w:ascii="仿宋_GB2312" w:eastAsia="仿宋_GB2312" w:hAnsi="宋体" w:hint="eastAsia"/>
                <w:color w:val="000000"/>
                <w:sz w:val="24"/>
                <w:szCs w:val="24"/>
              </w:rPr>
              <w:t>环境管理体系认证证书及</w:t>
            </w:r>
            <w:r>
              <w:rPr>
                <w:rFonts w:ascii="仿宋_GB2312" w:eastAsia="仿宋_GB2312" w:hAnsi="宋体" w:hint="eastAsia"/>
                <w:color w:val="000000"/>
                <w:sz w:val="24"/>
                <w:szCs w:val="24"/>
              </w:rPr>
              <w:t>GB/T28001-2001</w:t>
            </w:r>
            <w:r>
              <w:rPr>
                <w:rFonts w:ascii="仿宋_GB2312" w:eastAsia="仿宋_GB2312" w:hAnsi="宋体" w:hint="eastAsia"/>
                <w:color w:val="000000"/>
                <w:sz w:val="24"/>
                <w:szCs w:val="24"/>
              </w:rPr>
              <w:t>职业健康安全管理体系认证证书，且</w:t>
            </w:r>
            <w:r>
              <w:rPr>
                <w:rFonts w:ascii="仿宋_GB2312" w:eastAsia="仿宋_GB2312" w:hAnsi="宋体" w:hint="eastAsia"/>
                <w:color w:val="000000"/>
                <w:sz w:val="24"/>
                <w:szCs w:val="24"/>
              </w:rPr>
              <w:t>20</w:t>
            </w:r>
            <w:r>
              <w:rPr>
                <w:rFonts w:ascii="仿宋_GB2312" w:eastAsia="仿宋_GB2312" w:hAnsi="宋体" w:hint="eastAsia"/>
                <w:color w:val="000000"/>
                <w:sz w:val="24"/>
                <w:szCs w:val="24"/>
              </w:rPr>
              <w:t>22</w:t>
            </w:r>
            <w:r>
              <w:rPr>
                <w:rFonts w:ascii="仿宋_GB2312" w:eastAsia="仿宋_GB2312" w:hAnsi="宋体" w:hint="eastAsia"/>
                <w:color w:val="000000"/>
                <w:sz w:val="24"/>
                <w:szCs w:val="24"/>
              </w:rPr>
              <w:t>年通过了</w:t>
            </w:r>
            <w:r>
              <w:rPr>
                <w:rFonts w:ascii="仿宋_GB2312" w:eastAsia="仿宋_GB2312" w:hAnsi="宋体" w:hint="eastAsia"/>
                <w:color w:val="000000"/>
                <w:sz w:val="24"/>
                <w:szCs w:val="24"/>
              </w:rPr>
              <w:t>GB/T19001-ISO9001</w:t>
            </w:r>
            <w:r>
              <w:rPr>
                <w:rFonts w:ascii="仿宋_GB2312" w:eastAsia="仿宋_GB2312" w:hAnsi="宋体" w:hint="eastAsia"/>
                <w:color w:val="000000"/>
                <w:sz w:val="24"/>
                <w:szCs w:val="24"/>
              </w:rPr>
              <w:t>的换证工作。</w:t>
            </w:r>
          </w:p>
        </w:tc>
      </w:tr>
    </w:tbl>
    <w:p w:rsidR="006B25FF" w:rsidRDefault="006B25FF"/>
    <w:p w:rsidR="006B25FF" w:rsidRDefault="006B25FF"/>
    <w:p w:rsidR="006B25FF" w:rsidRDefault="006B25FF">
      <w:pPr>
        <w:jc w:val="left"/>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10" w:name="_Toc14229"/>
            <w:r>
              <w:rPr>
                <w:rFonts w:ascii="Times New Roman" w:eastAsia="黑体" w:hAnsi="Times New Roman" w:cs="Times New Roman" w:hint="eastAsia"/>
                <w:sz w:val="24"/>
                <w:szCs w:val="24"/>
                <w:lang w:val="en-US"/>
              </w:rPr>
              <w:t>空调及通风设备的产品研发</w:t>
            </w:r>
            <w:bookmarkEnd w:id="10"/>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江苏舒源空调制造有限公司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城南园区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产品研发</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空调及通风设备的产品研发，产品智能化，增加技术含量</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与南京工业大学已经签订了产学研协议，希望与其他高校就环保、消声降噪产品有合作需求</w:t>
            </w:r>
          </w:p>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许铭勋</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总经理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13905261923</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jssykt@163.com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tabs>
                <w:tab w:val="left" w:pos="3416"/>
              </w:tabs>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江苏舒源空调制造有限公司位于美丽、充满生机活力的滨江新城</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江苏省靖江市，公司成立于</w:t>
            </w:r>
            <w:r>
              <w:rPr>
                <w:rFonts w:ascii="仿宋_GB2312" w:eastAsia="仿宋_GB2312" w:hAnsi="仿宋_GB2312" w:cs="仿宋_GB2312" w:hint="eastAsia"/>
                <w:kern w:val="0"/>
                <w:sz w:val="24"/>
                <w:szCs w:val="24"/>
              </w:rPr>
              <w:t>1993</w:t>
            </w:r>
            <w:r>
              <w:rPr>
                <w:rFonts w:ascii="仿宋_GB2312" w:eastAsia="仿宋_GB2312" w:hAnsi="仿宋_GB2312" w:cs="仿宋_GB2312" w:hint="eastAsia"/>
                <w:kern w:val="0"/>
                <w:sz w:val="24"/>
                <w:szCs w:val="24"/>
              </w:rPr>
              <w:t>年，历经几十年风雨，如今成长为集中央空调制造、安装、调试于一体的综合性企业。</w:t>
            </w:r>
          </w:p>
          <w:p w:rsidR="006B25FF" w:rsidRDefault="00245784">
            <w:pPr>
              <w:tabs>
                <w:tab w:val="left" w:pos="3416"/>
              </w:tabs>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公司主要生产有：组合式空调机组、新风机组、风机盘管机组、风口风阀、消防阀门、消声降噪产品、废气处理设备、水处理设备等。</w:t>
            </w:r>
          </w:p>
          <w:p w:rsidR="006B25FF" w:rsidRDefault="00245784">
            <w:pPr>
              <w:tabs>
                <w:tab w:val="left" w:pos="3416"/>
              </w:tabs>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公司</w:t>
            </w:r>
            <w:r>
              <w:rPr>
                <w:rFonts w:ascii="仿宋_GB2312" w:eastAsia="仿宋_GB2312" w:hAnsi="仿宋_GB2312" w:cs="仿宋_GB2312" w:hint="eastAsia"/>
                <w:kern w:val="0"/>
                <w:sz w:val="24"/>
                <w:szCs w:val="24"/>
              </w:rPr>
              <w:t>2021</w:t>
            </w:r>
            <w:r>
              <w:rPr>
                <w:rFonts w:ascii="仿宋_GB2312" w:eastAsia="仿宋_GB2312" w:hAnsi="仿宋_GB2312" w:cs="仿宋_GB2312" w:hint="eastAsia"/>
                <w:kern w:val="0"/>
                <w:sz w:val="24"/>
                <w:szCs w:val="24"/>
              </w:rPr>
              <w:t>年销售</w:t>
            </w:r>
            <w:r>
              <w:rPr>
                <w:rFonts w:ascii="仿宋_GB2312" w:eastAsia="仿宋_GB2312" w:hAnsi="仿宋_GB2312" w:cs="仿宋_GB2312" w:hint="eastAsia"/>
                <w:kern w:val="0"/>
                <w:sz w:val="24"/>
                <w:szCs w:val="24"/>
              </w:rPr>
              <w:t>1000</w:t>
            </w:r>
            <w:r>
              <w:rPr>
                <w:rFonts w:ascii="仿宋_GB2312" w:eastAsia="仿宋_GB2312" w:hAnsi="仿宋_GB2312" w:cs="仿宋_GB2312" w:hint="eastAsia"/>
                <w:kern w:val="0"/>
                <w:sz w:val="24"/>
                <w:szCs w:val="24"/>
              </w:rPr>
              <w:t>多万元，投入了抗菌防病毒过滤棉复合机等生产设备。公司依托南京工业大学的技术优势，生产了适用于空调机组、新风换气机及管道风机的抗菌防病毒空气过滤器，高效灭杀病毒和细菌。</w:t>
            </w:r>
          </w:p>
          <w:p w:rsidR="006B25FF" w:rsidRDefault="00245784">
            <w:pPr>
              <w:tabs>
                <w:tab w:val="left" w:pos="3416"/>
              </w:tabs>
              <w:ind w:firstLineChars="200" w:firstLine="480"/>
              <w:jc w:val="left"/>
              <w:rPr>
                <w:rFonts w:ascii="黑体" w:eastAsia="黑体" w:hAnsi="黑体" w:cs="黑体"/>
                <w:kern w:val="0"/>
                <w:szCs w:val="21"/>
              </w:rPr>
            </w:pPr>
            <w:r>
              <w:rPr>
                <w:rFonts w:ascii="仿宋_GB2312" w:eastAsia="仿宋_GB2312" w:hAnsi="仿宋_GB2312" w:cs="仿宋_GB2312" w:hint="eastAsia"/>
                <w:kern w:val="0"/>
                <w:sz w:val="24"/>
                <w:szCs w:val="24"/>
              </w:rPr>
              <w:t>公司</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年获得高科技</w:t>
            </w:r>
            <w:r>
              <w:rPr>
                <w:rFonts w:ascii="仿宋_GB2312" w:eastAsia="仿宋_GB2312" w:hAnsi="仿宋_GB2312" w:cs="仿宋_GB2312" w:hint="eastAsia"/>
                <w:kern w:val="0"/>
                <w:sz w:val="24"/>
                <w:szCs w:val="24"/>
              </w:rPr>
              <w:t>企业称号。</w:t>
            </w:r>
          </w:p>
        </w:tc>
      </w:tr>
    </w:tbl>
    <w:p w:rsidR="006B25FF" w:rsidRDefault="006B25FF">
      <w:pPr>
        <w:jc w:val="left"/>
      </w:pPr>
    </w:p>
    <w:p w:rsidR="006B25FF" w:rsidRDefault="006B25FF">
      <w:pPr>
        <w:jc w:val="left"/>
      </w:pPr>
    </w:p>
    <w:p w:rsidR="006B25FF" w:rsidRDefault="006B25FF">
      <w:pPr>
        <w:jc w:val="left"/>
      </w:pPr>
    </w:p>
    <w:p w:rsidR="006B25FF" w:rsidRDefault="006B25FF">
      <w:pPr>
        <w:jc w:val="left"/>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11" w:name="_Toc27774"/>
            <w:r>
              <w:rPr>
                <w:rFonts w:ascii="Times New Roman" w:eastAsia="黑体" w:hAnsi="Times New Roman" w:cs="Times New Roman" w:hint="eastAsia"/>
                <w:sz w:val="24"/>
                <w:szCs w:val="24"/>
                <w:lang w:val="en-US"/>
              </w:rPr>
              <w:t>高阻燃柔软轨道交通线缆料研发</w:t>
            </w:r>
            <w:bookmarkEnd w:id="11"/>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江苏祥云塑料科技有限公司</w:t>
            </w:r>
          </w:p>
        </w:tc>
        <w:tc>
          <w:tcPr>
            <w:tcW w:w="1200" w:type="dxa"/>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城南园区</w:t>
            </w: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hint="eastAsia"/>
                <w:sz w:val="24"/>
                <w:szCs w:val="24"/>
              </w:rPr>
              <w:sym w:font="Wingdings 2" w:char="0052"/>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tcPr>
          <w:p w:rsidR="006B25FF" w:rsidRDefault="006B25FF">
            <w:pPr>
              <w:pStyle w:val="Other1"/>
              <w:spacing w:line="560" w:lineRule="exact"/>
              <w:rPr>
                <w:rFonts w:ascii="Times New Roman" w:eastAsia="黑体" w:hAnsi="Times New Roman" w:cs="Times New Roman"/>
                <w:sz w:val="24"/>
                <w:szCs w:val="24"/>
              </w:rPr>
            </w:pPr>
          </w:p>
        </w:tc>
      </w:tr>
      <w:tr w:rsidR="006B25FF">
        <w:trPr>
          <w:trHeight w:val="1318"/>
          <w:jc w:val="center"/>
        </w:trPr>
        <w:tc>
          <w:tcPr>
            <w:tcW w:w="1022" w:type="dxa"/>
            <w:vMerge/>
            <w:tcBorders>
              <w:tl2br w:val="nil"/>
              <w:tr2bl w:val="nil"/>
            </w:tcBorders>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vAlign w:val="center"/>
          </w:tcPr>
          <w:p w:rsidR="006B25FF" w:rsidRDefault="006B25FF">
            <w:pPr>
              <w:pStyle w:val="Other1"/>
              <w:spacing w:line="560" w:lineRule="exact"/>
            </w:pPr>
          </w:p>
        </w:tc>
        <w:tc>
          <w:tcPr>
            <w:tcW w:w="1023" w:type="dxa"/>
            <w:tcBorders>
              <w:tl2br w:val="nil"/>
              <w:tr2bl w:val="nil"/>
            </w:tcBorders>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高阻燃柔软轨道交通线缆料的性能达到阻燃性好，柔软性好，硬度低，耐油性好。</w:t>
            </w:r>
          </w:p>
        </w:tc>
      </w:tr>
      <w:tr w:rsidR="006B25FF">
        <w:trPr>
          <w:trHeight w:val="2290"/>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vAlign w:val="center"/>
          </w:tcPr>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高分子材料类高校，</w:t>
            </w:r>
            <w:r>
              <w:rPr>
                <w:rFonts w:ascii="Times New Roman" w:eastAsia="黑体" w:hAnsi="Times New Roman" w:hint="eastAsia"/>
                <w:sz w:val="24"/>
                <w:szCs w:val="24"/>
              </w:rPr>
              <w:t>拟投入资金额</w:t>
            </w:r>
            <w:r>
              <w:rPr>
                <w:rFonts w:ascii="Times New Roman" w:eastAsia="黑体" w:hAnsi="Times New Roman" w:hint="eastAsia"/>
                <w:sz w:val="24"/>
                <w:szCs w:val="24"/>
              </w:rPr>
              <w:t>150</w:t>
            </w:r>
            <w:r>
              <w:rPr>
                <w:rFonts w:ascii="Times New Roman" w:eastAsia="黑体" w:hAnsi="Times New Roman" w:hint="eastAsia"/>
                <w:sz w:val="24"/>
                <w:szCs w:val="24"/>
              </w:rPr>
              <w:t>万元，专家团队在行业中有类似研发成果。</w:t>
            </w:r>
          </w:p>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胡小成</w:t>
            </w:r>
          </w:p>
        </w:tc>
        <w:tc>
          <w:tcPr>
            <w:tcW w:w="1430"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人才专员</w:t>
            </w: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13852620243</w:t>
            </w:r>
          </w:p>
        </w:tc>
        <w:tc>
          <w:tcPr>
            <w:tcW w:w="1430"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270694914@qq.com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570"/>
              <w:rPr>
                <w:rFonts w:ascii="仿宋_GB2312" w:eastAsia="仿宋_GB2312" w:hAnsi="仿宋_GB2312" w:cs="仿宋_GB2312"/>
                <w:sz w:val="24"/>
              </w:rPr>
            </w:pPr>
            <w:r>
              <w:rPr>
                <w:rFonts w:ascii="仿宋_GB2312" w:eastAsia="仿宋_GB2312" w:hAnsi="仿宋_GB2312" w:cs="仿宋_GB2312" w:hint="eastAsia"/>
                <w:sz w:val="24"/>
              </w:rPr>
              <w:t>江苏祥云塑料科技有限公司成立于</w:t>
            </w:r>
            <w:r>
              <w:rPr>
                <w:rFonts w:ascii="仿宋_GB2312" w:eastAsia="仿宋_GB2312" w:hAnsi="仿宋_GB2312" w:cs="仿宋_GB2312" w:hint="eastAsia"/>
                <w:sz w:val="24"/>
              </w:rPr>
              <w:t>2009</w:t>
            </w:r>
            <w:r>
              <w:rPr>
                <w:rFonts w:ascii="仿宋_GB2312" w:eastAsia="仿宋_GB2312" w:hAnsi="仿宋_GB2312" w:cs="仿宋_GB2312" w:hint="eastAsia"/>
                <w:sz w:val="24"/>
              </w:rPr>
              <w:t>年</w:t>
            </w:r>
            <w:r>
              <w:rPr>
                <w:rFonts w:ascii="仿宋_GB2312" w:eastAsia="仿宋_GB2312" w:hAnsi="仿宋_GB2312" w:cs="仿宋_GB2312" w:hint="eastAsia"/>
                <w:sz w:val="24"/>
              </w:rPr>
              <w:t>9</w:t>
            </w:r>
            <w:r>
              <w:rPr>
                <w:rFonts w:ascii="仿宋_GB2312" w:eastAsia="仿宋_GB2312" w:hAnsi="仿宋_GB2312" w:cs="仿宋_GB2312" w:hint="eastAsia"/>
                <w:sz w:val="24"/>
              </w:rPr>
              <w:t>月，公司位于靖江市经济开发区城南园区，公司占地面积</w:t>
            </w:r>
            <w:r>
              <w:rPr>
                <w:rFonts w:ascii="仿宋_GB2312" w:eastAsia="仿宋_GB2312" w:hAnsi="仿宋_GB2312" w:cs="仿宋_GB2312" w:hint="eastAsia"/>
                <w:sz w:val="24"/>
              </w:rPr>
              <w:t>6600m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，建筑面积</w:t>
            </w:r>
            <w:r>
              <w:rPr>
                <w:rFonts w:ascii="仿宋_GB2312" w:eastAsia="仿宋_GB2312" w:hAnsi="仿宋_GB2312" w:cs="仿宋_GB2312" w:hint="eastAsia"/>
                <w:sz w:val="24"/>
              </w:rPr>
              <w:t>2950 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，固定资产</w:t>
            </w:r>
            <w:r>
              <w:rPr>
                <w:rFonts w:ascii="仿宋_GB2312" w:eastAsia="仿宋_GB2312" w:hAnsi="仿宋_GB2312" w:cs="仿宋_GB2312" w:hint="eastAsia"/>
                <w:sz w:val="24"/>
              </w:rPr>
              <w:t>400</w:t>
            </w:r>
            <w:r>
              <w:rPr>
                <w:rFonts w:ascii="仿宋_GB2312" w:eastAsia="仿宋_GB2312" w:hAnsi="仿宋_GB2312" w:cs="仿宋_GB2312" w:hint="eastAsia"/>
                <w:sz w:val="24"/>
              </w:rPr>
              <w:t>多万元。目前公司主要从事电线电缆料的研发和生产，专业生产低烟无卤电缆料、防鼠防蚁光伏电缆料、辐照交联电缆料、光伏电缆料、充电桩料、新能源汽车电缆料等。是一家集科研、生产、销售于一体的高科技民营企业，公司先后通过的质量管理体系、环境体系和职业健康安全生产体系认证，获得广大用户的赞誉和良好的社会声誉。</w:t>
            </w:r>
          </w:p>
          <w:p w:rsidR="006B25FF" w:rsidRDefault="0024578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公司以“科技环保创新、持续稳健发展”为经营宗旨，致力于电线电缆料的研发和生产，主要生产线有四条，</w:t>
            </w:r>
            <w:r>
              <w:rPr>
                <w:rFonts w:ascii="仿宋_GB2312" w:eastAsia="仿宋_GB2312" w:hAnsi="仿宋_GB2312" w:cs="仿宋_GB2312" w:hint="eastAsia"/>
                <w:sz w:val="24"/>
              </w:rPr>
              <w:t>TS-75</w:t>
            </w:r>
            <w:r>
              <w:rPr>
                <w:rFonts w:ascii="仿宋_GB2312" w:eastAsia="仿宋_GB2312" w:hAnsi="仿宋_GB2312" w:cs="仿宋_GB2312" w:hint="eastAsia"/>
                <w:sz w:val="24"/>
              </w:rPr>
              <w:t>和</w:t>
            </w:r>
            <w:r>
              <w:rPr>
                <w:rFonts w:ascii="仿宋_GB2312" w:eastAsia="仿宋_GB2312" w:hAnsi="仿宋_GB2312" w:cs="仿宋_GB2312" w:hint="eastAsia"/>
                <w:sz w:val="24"/>
              </w:rPr>
              <w:t>SJ-150</w:t>
            </w:r>
            <w:r>
              <w:rPr>
                <w:rFonts w:ascii="仿宋_GB2312" w:eastAsia="仿宋_GB2312" w:hAnsi="仿宋_GB2312" w:cs="仿宋_GB2312" w:hint="eastAsia"/>
                <w:sz w:val="24"/>
              </w:rPr>
              <w:t>各两条生产线，产品具有良好的加工性、绝缘性及优异的阻燃性能，燃烧时烟密度低，质量稳定。公司对所产成品有配套的产品质量检测，从原料至半成品至成品，都有严格的质量检测，各项检测数据均能达标。</w:t>
            </w:r>
          </w:p>
          <w:p w:rsidR="006B25FF" w:rsidRDefault="0024578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公司特别注重知识产权的作用，近</w:t>
            </w:r>
            <w:r>
              <w:rPr>
                <w:rFonts w:ascii="仿宋_GB2312" w:eastAsia="仿宋_GB2312" w:hAnsi="仿宋_GB2312" w:cs="仿宋_GB2312" w:hint="eastAsia"/>
                <w:sz w:val="24"/>
              </w:rPr>
              <w:t>几</w:t>
            </w:r>
            <w:r>
              <w:rPr>
                <w:rFonts w:ascii="仿宋_GB2312" w:eastAsia="仿宋_GB2312" w:hAnsi="仿宋_GB2312" w:cs="仿宋_GB2312" w:hint="eastAsia"/>
                <w:sz w:val="24"/>
              </w:rPr>
              <w:t>年，</w:t>
            </w:r>
            <w:r>
              <w:rPr>
                <w:rFonts w:ascii="仿宋_GB2312" w:eastAsia="仿宋_GB2312" w:hAnsi="仿宋_GB2312" w:cs="仿宋_GB2312" w:hint="eastAsia"/>
                <w:sz w:val="24"/>
              </w:rPr>
              <w:t>获得过高新技术企业称号及高新技术产品成果。</w:t>
            </w:r>
            <w:r>
              <w:rPr>
                <w:rFonts w:ascii="仿宋_GB2312" w:eastAsia="仿宋_GB2312" w:hAnsi="仿宋_GB2312" w:cs="仿宋_GB2312" w:hint="eastAsia"/>
                <w:sz w:val="24"/>
              </w:rPr>
              <w:t>公司开展了</w:t>
            </w:r>
            <w:r>
              <w:rPr>
                <w:rFonts w:ascii="仿宋_GB2312" w:eastAsia="仿宋_GB2312" w:hAnsi="仿宋_GB2312" w:cs="仿宋_GB2312" w:hint="eastAsia"/>
                <w:sz w:val="24"/>
              </w:rPr>
              <w:t>9</w:t>
            </w:r>
            <w:r>
              <w:rPr>
                <w:rFonts w:ascii="仿宋_GB2312" w:eastAsia="仿宋_GB2312" w:hAnsi="仿宋_GB2312" w:cs="仿宋_GB2312" w:hint="eastAsia"/>
                <w:sz w:val="24"/>
              </w:rPr>
              <w:t>个项目的研发，</w:t>
            </w:r>
            <w:r>
              <w:rPr>
                <w:rFonts w:ascii="仿宋_GB2312" w:eastAsia="仿宋_GB2312" w:hAnsi="仿宋_GB2312" w:cs="仿宋_GB2312" w:hint="eastAsia"/>
                <w:color w:val="000000"/>
                <w:sz w:val="24"/>
              </w:rPr>
              <w:t>通过项目的研发，公司形成了科技成果</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个，获得发明专利</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项，实用新型专利</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项，这些科技成果的转化进一步</w:t>
            </w:r>
            <w:r>
              <w:rPr>
                <w:rFonts w:ascii="仿宋_GB2312" w:eastAsia="仿宋_GB2312" w:hAnsi="仿宋_GB2312" w:cs="仿宋_GB2312" w:hint="eastAsia"/>
                <w:color w:val="000000"/>
                <w:sz w:val="24"/>
              </w:rPr>
              <w:t>提</w:t>
            </w:r>
            <w:r>
              <w:rPr>
                <w:rFonts w:ascii="仿宋_GB2312" w:eastAsia="仿宋_GB2312" w:hAnsi="仿宋_GB2312" w:cs="仿宋_GB2312" w:hint="eastAsia"/>
                <w:sz w:val="24"/>
              </w:rPr>
              <w:t>升了公司的创新能力，目前公司的主要产品低烟无卤聚烯烃电缆料已处于国内行业领先地位，是新颁布低烟无卤聚烯烃电缆料国家标准后</w:t>
            </w:r>
            <w:r>
              <w:rPr>
                <w:rFonts w:ascii="仿宋_GB2312" w:eastAsia="仿宋_GB2312" w:hAnsi="仿宋_GB2312" w:cs="仿宋_GB2312" w:hint="eastAsia"/>
                <w:sz w:val="24"/>
              </w:rPr>
              <w:t>即</w:t>
            </w:r>
            <w:r>
              <w:rPr>
                <w:rFonts w:ascii="仿宋_GB2312" w:eastAsia="仿宋_GB2312" w:hAnsi="仿宋_GB2312" w:cs="仿宋_GB2312" w:hint="eastAsia"/>
                <w:sz w:val="24"/>
              </w:rPr>
              <w:t>通过检测的公司，公司创新能力的提升同时也带来了良好的经济效益和社会效益。</w:t>
            </w:r>
          </w:p>
          <w:p w:rsidR="006B25FF" w:rsidRDefault="006B25FF">
            <w:pPr>
              <w:spacing w:line="400" w:lineRule="exact"/>
              <w:jc w:val="left"/>
              <w:rPr>
                <w:rFonts w:ascii="黑体" w:eastAsia="黑体" w:hAnsi="黑体" w:cs="黑体"/>
                <w:kern w:val="0"/>
                <w:szCs w:val="21"/>
                <w:lang w:val="zh-CN"/>
              </w:rPr>
            </w:pPr>
          </w:p>
          <w:p w:rsidR="006B25FF" w:rsidRDefault="006B25FF">
            <w:pPr>
              <w:tabs>
                <w:tab w:val="left" w:pos="3416"/>
              </w:tabs>
              <w:jc w:val="left"/>
              <w:rPr>
                <w:lang w:val="zh-CN"/>
              </w:rPr>
            </w:pPr>
          </w:p>
        </w:tc>
      </w:tr>
    </w:tbl>
    <w:p w:rsidR="006B25FF" w:rsidRDefault="006B25FF">
      <w:pPr>
        <w:jc w:val="left"/>
      </w:pPr>
    </w:p>
    <w:p w:rsidR="006B25FF" w:rsidRDefault="006B25FF">
      <w:pPr>
        <w:jc w:val="left"/>
      </w:pPr>
    </w:p>
    <w:p w:rsidR="006B25FF" w:rsidRDefault="006B25FF">
      <w:pPr>
        <w:pStyle w:val="a5"/>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022"/>
        <w:gridCol w:w="1105"/>
        <w:gridCol w:w="2769"/>
        <w:gridCol w:w="230"/>
        <w:gridCol w:w="1200"/>
        <w:gridCol w:w="3251"/>
      </w:tblGrid>
      <w:tr w:rsidR="006B25FF">
        <w:trPr>
          <w:trHeight w:val="567"/>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450"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12" w:name="_Toc15350"/>
            <w:r>
              <w:rPr>
                <w:rFonts w:ascii="黑体" w:eastAsia="黑体" w:hAnsi="黑体" w:cs="黑体" w:hint="eastAsia"/>
                <w:sz w:val="24"/>
                <w:szCs w:val="24"/>
              </w:rPr>
              <w:t>铸造专业、热处理科学</w:t>
            </w:r>
            <w:bookmarkEnd w:id="12"/>
          </w:p>
        </w:tc>
      </w:tr>
      <w:tr w:rsidR="006B25FF">
        <w:trPr>
          <w:trHeight w:val="567"/>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2999"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江苏双星特钢有限公司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3251"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季市镇</w:t>
            </w:r>
          </w:p>
        </w:tc>
      </w:tr>
      <w:tr w:rsidR="006B25FF">
        <w:trPr>
          <w:trHeight w:val="567"/>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450"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105"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450" w:type="dxa"/>
            <w:gridSpan w:val="4"/>
            <w:tcBorders>
              <w:tl2br w:val="nil"/>
              <w:tr2bl w:val="nil"/>
            </w:tcBorders>
            <w:shd w:val="clear" w:color="auto" w:fill="auto"/>
          </w:tcPr>
          <w:p w:rsidR="006B25FF" w:rsidRDefault="006B25FF">
            <w:pPr>
              <w:pStyle w:val="Other1"/>
              <w:spacing w:line="560" w:lineRule="exact"/>
              <w:rPr>
                <w:rFonts w:ascii="Times New Roman" w:eastAsia="黑体" w:hAnsi="Times New Roman" w:cs="Times New Roman"/>
                <w:sz w:val="24"/>
                <w:szCs w:val="24"/>
              </w:rPr>
            </w:pP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105"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450"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105"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450" w:type="dxa"/>
            <w:gridSpan w:val="4"/>
            <w:tcBorders>
              <w:tl2br w:val="nil"/>
              <w:tr2bl w:val="nil"/>
            </w:tcBorders>
            <w:shd w:val="clear" w:color="auto" w:fill="auto"/>
            <w:vAlign w:val="center"/>
          </w:tcPr>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一、研发项目简介</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本项目标产品是超耐磨双金属复合球磨机衬板，该产品是高能耗、高污染行业的研磨体主体耐磨材料设备中的核心装置，广泛应用于水泥矿山、机械、建材、电力等行业的磨机磨材节能改造和高效降低成本。近年来，随着国内水泥矿山、机械、建材、电力等高能耗行业的产能规模、设备规模的不断扩大，对大型、高效、大面积、高性能的研磨体超耐磨复合合金衬板设备的要求迫在眉睫。但国内传统的耐磨材料使用寿命短、浇铸技术、材质的落后、热处理工艺不均匀四大技术瓶颈的制约下，导致了国内大型高效高性能的耐磨材料复合合金衬板长期被美国凤凰公司、德国海德堡公</w:t>
            </w:r>
            <w:r>
              <w:rPr>
                <w:rFonts w:ascii="Times New Roman" w:eastAsia="黑体" w:hAnsi="Times New Roman" w:cs="Times New Roman" w:hint="eastAsia"/>
                <w:sz w:val="21"/>
                <w:szCs w:val="21"/>
              </w:rPr>
              <w:t>司等国际高端公司所垄断。</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二、所处的阶段</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项目产品所处研发小试阶段。</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三、需解决的问题</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一是高速复合浇铸时间，二是优化合金成份，三是创新产品结构和热处理工艺技术。</w:t>
            </w:r>
          </w:p>
          <w:p w:rsidR="006B25FF" w:rsidRDefault="00245784">
            <w:pPr>
              <w:pStyle w:val="Other1"/>
              <w:jc w:val="both"/>
              <w:rPr>
                <w:rFonts w:ascii="Times New Roman" w:eastAsia="黑体" w:hAnsi="Times New Roman" w:cs="Times New Roman"/>
                <w:sz w:val="21"/>
                <w:szCs w:val="21"/>
              </w:rPr>
            </w:pPr>
            <w:r>
              <w:rPr>
                <w:rFonts w:ascii="Times New Roman" w:eastAsia="黑体" w:hAnsi="Times New Roman" w:cs="Times New Roman" w:hint="eastAsia"/>
                <w:sz w:val="21"/>
                <w:szCs w:val="21"/>
              </w:rPr>
              <w:t>四、希望达到的目标</w:t>
            </w:r>
          </w:p>
          <w:p w:rsidR="006B25FF" w:rsidRDefault="00245784">
            <w:pPr>
              <w:pStyle w:val="Other1"/>
              <w:jc w:val="both"/>
              <w:rPr>
                <w:rFonts w:ascii="Times New Roman" w:eastAsia="黑体" w:hAnsi="Times New Roman" w:cs="Times New Roman"/>
                <w:sz w:val="18"/>
                <w:szCs w:val="18"/>
              </w:rPr>
            </w:pPr>
            <w:r>
              <w:rPr>
                <w:rFonts w:ascii="Times New Roman" w:eastAsia="黑体" w:hAnsi="Times New Roman" w:cs="Times New Roman" w:hint="eastAsia"/>
                <w:sz w:val="21"/>
                <w:szCs w:val="21"/>
              </w:rPr>
              <w:t>本项目产品发超耐磨复合多元合金油淬火衬板系列产品，能突破使用寿命长、低成本、高产能效率三大瓶颈，能将产出率提高到</w:t>
            </w:r>
            <w:r>
              <w:rPr>
                <w:rFonts w:ascii="Times New Roman" w:eastAsia="黑体" w:hAnsi="Times New Roman" w:cs="Times New Roman" w:hint="eastAsia"/>
                <w:sz w:val="21"/>
                <w:szCs w:val="21"/>
              </w:rPr>
              <w:t>97%</w:t>
            </w:r>
            <w:r>
              <w:rPr>
                <w:rFonts w:ascii="Times New Roman" w:eastAsia="黑体" w:hAnsi="Times New Roman" w:cs="Times New Roman" w:hint="eastAsia"/>
                <w:sz w:val="21"/>
                <w:szCs w:val="21"/>
              </w:rPr>
              <w:t>，填补国内空白，达到国产耐磨材料中唯一能使用四年以上，产出率比国内普通磨材高于</w:t>
            </w:r>
            <w:r>
              <w:rPr>
                <w:rFonts w:ascii="Times New Roman" w:eastAsia="黑体" w:hAnsi="Times New Roman" w:cs="Times New Roman" w:hint="eastAsia"/>
                <w:sz w:val="21"/>
                <w:szCs w:val="21"/>
              </w:rPr>
              <w:t>20%</w:t>
            </w:r>
            <w:r>
              <w:rPr>
                <w:rFonts w:ascii="Times New Roman" w:eastAsia="黑体" w:hAnsi="Times New Roman" w:cs="Times New Roman" w:hint="eastAsia"/>
                <w:sz w:val="21"/>
                <w:szCs w:val="21"/>
              </w:rPr>
              <w:t>，能具有很高的性能价格比。</w:t>
            </w:r>
          </w:p>
        </w:tc>
      </w:tr>
      <w:tr w:rsidR="006B25FF">
        <w:trPr>
          <w:trHeight w:val="1530"/>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450" w:type="dxa"/>
            <w:gridSpan w:val="4"/>
            <w:tcBorders>
              <w:tl2br w:val="nil"/>
              <w:tr2bl w:val="nil"/>
            </w:tcBorders>
            <w:shd w:val="clear" w:color="auto" w:fill="auto"/>
            <w:vAlign w:val="center"/>
          </w:tcPr>
          <w:p w:rsidR="006B25FF" w:rsidRDefault="00245784">
            <w:pPr>
              <w:spacing w:line="400" w:lineRule="exact"/>
              <w:rPr>
                <w:rFonts w:ascii="Times New Roman" w:eastAsia="黑体" w:hAnsi="Times New Roman"/>
                <w:sz w:val="24"/>
                <w:szCs w:val="24"/>
              </w:rPr>
            </w:pPr>
            <w:r>
              <w:rPr>
                <w:rFonts w:ascii="Times New Roman" w:eastAsia="黑体" w:hAnsi="Times New Roman" w:hint="eastAsia"/>
                <w:sz w:val="24"/>
                <w:szCs w:val="24"/>
              </w:rPr>
              <w:t>希望与</w:t>
            </w:r>
            <w:r>
              <w:rPr>
                <w:rFonts w:ascii="Times New Roman" w:eastAsia="黑体" w:hAnsi="Times New Roman" w:hint="eastAsia"/>
                <w:sz w:val="24"/>
                <w:szCs w:val="24"/>
              </w:rPr>
              <w:t>西安交大</w:t>
            </w:r>
            <w:r>
              <w:rPr>
                <w:rFonts w:ascii="Times New Roman" w:eastAsia="黑体" w:hAnsi="Times New Roman" w:hint="eastAsia"/>
                <w:sz w:val="24"/>
                <w:szCs w:val="24"/>
              </w:rPr>
              <w:t>合作，拟投入资金</w:t>
            </w:r>
            <w:r>
              <w:rPr>
                <w:rFonts w:ascii="Times New Roman" w:eastAsia="黑体" w:hAnsi="Times New Roman" w:hint="eastAsia"/>
                <w:sz w:val="24"/>
                <w:szCs w:val="24"/>
              </w:rPr>
              <w:t>800</w:t>
            </w:r>
            <w:r>
              <w:rPr>
                <w:rFonts w:ascii="Times New Roman" w:eastAsia="黑体" w:hAnsi="Times New Roman" w:hint="eastAsia"/>
                <w:sz w:val="24"/>
                <w:szCs w:val="24"/>
              </w:rPr>
              <w:t>万。</w:t>
            </w:r>
          </w:p>
        </w:tc>
      </w:tr>
      <w:tr w:rsidR="006B25FF">
        <w:trPr>
          <w:trHeight w:val="567"/>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769"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何雪兰</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32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财务主管</w:t>
            </w:r>
          </w:p>
        </w:tc>
      </w:tr>
      <w:tr w:rsidR="006B25FF">
        <w:trPr>
          <w:trHeight w:val="567"/>
          <w:jc w:val="center"/>
        </w:trPr>
        <w:tc>
          <w:tcPr>
            <w:tcW w:w="2127"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769"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15152659168</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32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1242112388@qq.com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beforeLines="50" w:before="156"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江苏双星特钢有限公司公司创建于</w:t>
            </w:r>
            <w:r>
              <w:rPr>
                <w:rFonts w:ascii="仿宋_GB2312" w:eastAsia="仿宋_GB2312" w:hAnsi="仿宋_GB2312" w:cs="仿宋_GB2312" w:hint="eastAsia"/>
                <w:sz w:val="24"/>
              </w:rPr>
              <w:t>1978</w:t>
            </w:r>
            <w:r>
              <w:rPr>
                <w:rFonts w:ascii="仿宋_GB2312" w:eastAsia="仿宋_GB2312" w:hAnsi="仿宋_GB2312" w:cs="仿宋_GB2312" w:hint="eastAsia"/>
                <w:sz w:val="24"/>
              </w:rPr>
              <w:t>年，现有职工</w:t>
            </w:r>
            <w:r>
              <w:rPr>
                <w:rFonts w:ascii="仿宋_GB2312" w:eastAsia="仿宋_GB2312" w:hAnsi="仿宋_GB2312" w:cs="仿宋_GB2312" w:hint="eastAsia"/>
                <w:sz w:val="24"/>
              </w:rPr>
              <w:t>468</w:t>
            </w:r>
            <w:r>
              <w:rPr>
                <w:rFonts w:ascii="仿宋_GB2312" w:eastAsia="仿宋_GB2312" w:hAnsi="仿宋_GB2312" w:cs="仿宋_GB2312" w:hint="eastAsia"/>
                <w:sz w:val="24"/>
              </w:rPr>
              <w:t>人，</w:t>
            </w:r>
            <w:r>
              <w:rPr>
                <w:rFonts w:ascii="仿宋_GB2312" w:eastAsia="仿宋_GB2312" w:hAnsi="仿宋_GB2312" w:cs="仿宋_GB2312" w:hint="eastAsia"/>
                <w:sz w:val="24"/>
              </w:rPr>
              <w:t>各类</w:t>
            </w:r>
            <w:r>
              <w:rPr>
                <w:rFonts w:ascii="仿宋_GB2312" w:eastAsia="仿宋_GB2312" w:hAnsi="仿宋_GB2312" w:cs="仿宋_GB2312" w:hint="eastAsia"/>
                <w:sz w:val="24"/>
              </w:rPr>
              <w:t>工程技术人员</w:t>
            </w:r>
            <w:r>
              <w:rPr>
                <w:rFonts w:ascii="仿宋_GB2312" w:eastAsia="仿宋_GB2312" w:hAnsi="仿宋_GB2312" w:cs="仿宋_GB2312" w:hint="eastAsia"/>
                <w:sz w:val="24"/>
              </w:rPr>
              <w:t>1</w:t>
            </w:r>
            <w:r>
              <w:rPr>
                <w:rFonts w:ascii="仿宋_GB2312" w:eastAsia="仿宋_GB2312" w:hAnsi="仿宋_GB2312" w:cs="仿宋_GB2312" w:hint="eastAsia"/>
                <w:sz w:val="24"/>
              </w:rPr>
              <w:t>2</w:t>
            </w:r>
            <w:r>
              <w:rPr>
                <w:rFonts w:ascii="仿宋_GB2312" w:eastAsia="仿宋_GB2312" w:hAnsi="仿宋_GB2312" w:cs="仿宋_GB2312" w:hint="eastAsia"/>
                <w:sz w:val="24"/>
              </w:rPr>
              <w:t>6</w:t>
            </w:r>
            <w:r>
              <w:rPr>
                <w:rFonts w:ascii="仿宋_GB2312" w:eastAsia="仿宋_GB2312" w:hAnsi="仿宋_GB2312" w:cs="仿宋_GB2312" w:hint="eastAsia"/>
                <w:sz w:val="24"/>
              </w:rPr>
              <w:t>余人，其中质量工程师</w:t>
            </w:r>
            <w:r>
              <w:rPr>
                <w:rFonts w:ascii="仿宋_GB2312" w:eastAsia="仿宋_GB2312" w:hAnsi="仿宋_GB2312" w:cs="仿宋_GB2312" w:hint="eastAsia"/>
                <w:sz w:val="24"/>
              </w:rPr>
              <w:t>10</w:t>
            </w:r>
            <w:r>
              <w:rPr>
                <w:rFonts w:ascii="仿宋_GB2312" w:eastAsia="仿宋_GB2312" w:hAnsi="仿宋_GB2312" w:cs="仿宋_GB2312" w:hint="eastAsia"/>
                <w:sz w:val="24"/>
              </w:rPr>
              <w:t>人。公司占地面积</w:t>
            </w:r>
            <w:r>
              <w:rPr>
                <w:rFonts w:ascii="仿宋_GB2312" w:eastAsia="仿宋_GB2312" w:hAnsi="仿宋_GB2312" w:cs="仿宋_GB2312" w:hint="eastAsia"/>
                <w:sz w:val="24"/>
              </w:rPr>
              <w:t>126000</w:t>
            </w:r>
            <w:r>
              <w:rPr>
                <w:rFonts w:ascii="仿宋_GB2312" w:eastAsia="仿宋_GB2312" w:hAnsi="仿宋_GB2312" w:cs="仿宋_GB2312" w:hint="eastAsia"/>
                <w:sz w:val="24"/>
              </w:rPr>
              <w:t>平方米，其中建筑面积</w:t>
            </w:r>
            <w:r>
              <w:rPr>
                <w:rFonts w:ascii="仿宋_GB2312" w:eastAsia="仿宋_GB2312" w:hAnsi="仿宋_GB2312" w:cs="仿宋_GB2312" w:hint="eastAsia"/>
                <w:sz w:val="24"/>
              </w:rPr>
              <w:t>90000</w:t>
            </w:r>
            <w:r>
              <w:rPr>
                <w:rFonts w:ascii="仿宋_GB2312" w:eastAsia="仿宋_GB2312" w:hAnsi="仿宋_GB2312" w:cs="仿宋_GB2312" w:hint="eastAsia"/>
                <w:sz w:val="24"/>
              </w:rPr>
              <w:t>平方米。公司注册资金</w:t>
            </w:r>
            <w:r>
              <w:rPr>
                <w:rFonts w:ascii="仿宋_GB2312" w:eastAsia="仿宋_GB2312" w:hAnsi="仿宋_GB2312" w:cs="仿宋_GB2312" w:hint="eastAsia"/>
                <w:sz w:val="24"/>
              </w:rPr>
              <w:t>100</w:t>
            </w:r>
            <w:r>
              <w:rPr>
                <w:rFonts w:ascii="仿宋_GB2312" w:eastAsia="仿宋_GB2312" w:hAnsi="仿宋_GB2312" w:cs="仿宋_GB2312" w:hint="eastAsia"/>
                <w:sz w:val="24"/>
              </w:rPr>
              <w:t>66</w:t>
            </w:r>
            <w:r>
              <w:rPr>
                <w:rFonts w:ascii="仿宋_GB2312" w:eastAsia="仿宋_GB2312" w:hAnsi="仿宋_GB2312" w:cs="仿宋_GB2312" w:hint="eastAsia"/>
                <w:sz w:val="24"/>
              </w:rPr>
              <w:t>万元、固定资产</w:t>
            </w:r>
            <w:r>
              <w:rPr>
                <w:rFonts w:ascii="仿宋_GB2312" w:eastAsia="仿宋_GB2312" w:hAnsi="仿宋_GB2312" w:cs="仿宋_GB2312" w:hint="eastAsia"/>
                <w:sz w:val="24"/>
              </w:rPr>
              <w:t>10672</w:t>
            </w:r>
            <w:r>
              <w:rPr>
                <w:rFonts w:ascii="仿宋_GB2312" w:eastAsia="仿宋_GB2312" w:hAnsi="仿宋_GB2312" w:cs="仿宋_GB2312" w:hint="eastAsia"/>
                <w:sz w:val="24"/>
              </w:rPr>
              <w:t>万元，各类资产</w:t>
            </w:r>
            <w:r>
              <w:rPr>
                <w:rFonts w:ascii="仿宋_GB2312" w:eastAsia="仿宋_GB2312" w:hAnsi="仿宋_GB2312" w:cs="仿宋_GB2312" w:hint="eastAsia"/>
                <w:sz w:val="24"/>
              </w:rPr>
              <w:t>22053</w:t>
            </w:r>
            <w:r>
              <w:rPr>
                <w:rFonts w:ascii="仿宋_GB2312" w:eastAsia="仿宋_GB2312" w:hAnsi="仿宋_GB2312" w:cs="仿宋_GB2312" w:hint="eastAsia"/>
                <w:sz w:val="24"/>
              </w:rPr>
              <w:t>万元。拥有先进的生产设备和检测仪器，</w:t>
            </w:r>
            <w:r>
              <w:rPr>
                <w:rFonts w:ascii="仿宋_GB2312" w:eastAsia="仿宋_GB2312" w:hAnsi="仿宋_GB2312" w:cs="仿宋_GB2312" w:hint="eastAsia"/>
                <w:sz w:val="24"/>
              </w:rPr>
              <w:t>16</w:t>
            </w:r>
            <w:r>
              <w:rPr>
                <w:rFonts w:ascii="仿宋_GB2312" w:eastAsia="仿宋_GB2312" w:hAnsi="仿宋_GB2312" w:cs="仿宋_GB2312" w:hint="eastAsia"/>
                <w:sz w:val="24"/>
              </w:rPr>
              <w:t>组</w:t>
            </w:r>
            <w:r>
              <w:rPr>
                <w:rFonts w:ascii="仿宋_GB2312" w:eastAsia="仿宋_GB2312" w:hAnsi="仿宋_GB2312" w:cs="仿宋_GB2312" w:hint="eastAsia"/>
                <w:sz w:val="24"/>
              </w:rPr>
              <w:t>2.5m</w:t>
            </w:r>
            <w:r>
              <w:rPr>
                <w:rFonts w:ascii="仿宋_GB2312" w:eastAsia="仿宋_GB2312" w:hAnsi="仿宋_GB2312" w:cs="仿宋_GB2312" w:hint="eastAsia"/>
                <w:sz w:val="24"/>
              </w:rPr>
              <w:t>吨以上的大型中频感应电炉，</w:t>
            </w:r>
            <w:r>
              <w:rPr>
                <w:rFonts w:ascii="仿宋_GB2312" w:eastAsia="仿宋_GB2312" w:hAnsi="仿宋_GB2312" w:cs="仿宋_GB2312" w:hint="eastAsia"/>
                <w:sz w:val="24"/>
              </w:rPr>
              <w:t>16</w:t>
            </w:r>
            <w:r>
              <w:rPr>
                <w:rFonts w:ascii="仿宋_GB2312" w:eastAsia="仿宋_GB2312" w:hAnsi="仿宋_GB2312" w:cs="仿宋_GB2312" w:hint="eastAsia"/>
                <w:sz w:val="24"/>
              </w:rPr>
              <w:t>组容油量</w:t>
            </w:r>
            <w:r>
              <w:rPr>
                <w:rFonts w:ascii="仿宋_GB2312" w:eastAsia="仿宋_GB2312" w:hAnsi="仿宋_GB2312" w:cs="仿宋_GB2312" w:hint="eastAsia"/>
                <w:sz w:val="24"/>
              </w:rPr>
              <w:t>100</w:t>
            </w:r>
            <w:r>
              <w:rPr>
                <w:rFonts w:ascii="仿宋_GB2312" w:eastAsia="仿宋_GB2312" w:hAnsi="仿宋_GB2312" w:cs="仿宋_GB2312" w:hint="eastAsia"/>
                <w:sz w:val="24"/>
              </w:rPr>
              <w:t>吨以上的大型油槽及与其配套的</w:t>
            </w:r>
            <w:r>
              <w:rPr>
                <w:rFonts w:ascii="仿宋_GB2312" w:eastAsia="仿宋_GB2312" w:hAnsi="仿宋_GB2312" w:cs="仿宋_GB2312" w:hint="eastAsia"/>
                <w:sz w:val="24"/>
              </w:rPr>
              <w:t>16</w:t>
            </w:r>
            <w:r>
              <w:rPr>
                <w:rFonts w:ascii="仿宋_GB2312" w:eastAsia="仿宋_GB2312" w:hAnsi="仿宋_GB2312" w:cs="仿宋_GB2312" w:hint="eastAsia"/>
                <w:sz w:val="24"/>
              </w:rPr>
              <w:t>组全自动纤维式台车炉；是生产和开发各类耐磨、耐热、碳钢系列铸件的专业企业，目前日产量</w:t>
            </w:r>
            <w:r>
              <w:rPr>
                <w:rFonts w:ascii="仿宋_GB2312" w:eastAsia="仿宋_GB2312" w:hAnsi="仿宋_GB2312" w:cs="仿宋_GB2312" w:hint="eastAsia"/>
                <w:sz w:val="24"/>
              </w:rPr>
              <w:t>160</w:t>
            </w:r>
            <w:r>
              <w:rPr>
                <w:rFonts w:ascii="仿宋_GB2312" w:eastAsia="仿宋_GB2312" w:hAnsi="仿宋_GB2312" w:cs="仿宋_GB2312" w:hint="eastAsia"/>
                <w:sz w:val="24"/>
              </w:rPr>
              <w:t>吨，年产量</w:t>
            </w:r>
            <w:r>
              <w:rPr>
                <w:rFonts w:ascii="仿宋_GB2312" w:eastAsia="仿宋_GB2312" w:hAnsi="仿宋_GB2312" w:cs="仿宋_GB2312" w:hint="eastAsia"/>
                <w:sz w:val="24"/>
              </w:rPr>
              <w:t>70000</w:t>
            </w:r>
            <w:r>
              <w:rPr>
                <w:rFonts w:ascii="仿宋_GB2312" w:eastAsia="仿宋_GB2312" w:hAnsi="仿宋_GB2312" w:cs="仿宋_GB2312" w:hint="eastAsia"/>
                <w:sz w:val="24"/>
              </w:rPr>
              <w:t>以上吨，具有</w:t>
            </w:r>
            <w:r>
              <w:rPr>
                <w:rFonts w:ascii="仿宋_GB2312" w:eastAsia="仿宋_GB2312" w:hAnsi="仿宋_GB2312" w:cs="仿宋_GB2312" w:hint="eastAsia"/>
                <w:sz w:val="24"/>
              </w:rPr>
              <w:t>80000</w:t>
            </w:r>
            <w:r>
              <w:rPr>
                <w:rFonts w:ascii="仿宋_GB2312" w:eastAsia="仿宋_GB2312" w:hAnsi="仿宋_GB2312" w:cs="仿宋_GB2312" w:hint="eastAsia"/>
                <w:sz w:val="24"/>
              </w:rPr>
              <w:t>以上的生产能力，在全国居同行业之首位，</w:t>
            </w:r>
            <w:r>
              <w:rPr>
                <w:rFonts w:ascii="仿宋_GB2312" w:eastAsia="仿宋_GB2312" w:hAnsi="仿宋_GB2312" w:cs="仿宋_GB2312" w:hint="eastAsia"/>
                <w:sz w:val="24"/>
              </w:rPr>
              <w:t>2007</w:t>
            </w:r>
            <w:r>
              <w:rPr>
                <w:rFonts w:ascii="仿宋_GB2312" w:eastAsia="仿宋_GB2312" w:hAnsi="仿宋_GB2312" w:cs="仿宋_GB2312" w:hint="eastAsia"/>
                <w:sz w:val="24"/>
              </w:rPr>
              <w:t>年被中国建材工业协会誉为国内最大的衬板生产基地，</w:t>
            </w:r>
            <w:r>
              <w:rPr>
                <w:rFonts w:ascii="仿宋_GB2312" w:eastAsia="仿宋_GB2312" w:hAnsi="仿宋_GB2312" w:cs="仿宋_GB2312" w:hint="eastAsia"/>
                <w:sz w:val="24"/>
              </w:rPr>
              <w:t>20</w:t>
            </w:r>
            <w:r>
              <w:rPr>
                <w:rFonts w:ascii="仿宋_GB2312" w:eastAsia="仿宋_GB2312" w:hAnsi="仿宋_GB2312" w:cs="仿宋_GB2312" w:hint="eastAsia"/>
                <w:sz w:val="24"/>
              </w:rPr>
              <w:t>20</w:t>
            </w:r>
            <w:r>
              <w:rPr>
                <w:rFonts w:ascii="仿宋_GB2312" w:eastAsia="仿宋_GB2312" w:hAnsi="仿宋_GB2312" w:cs="仿宋_GB2312" w:hint="eastAsia"/>
                <w:sz w:val="24"/>
              </w:rPr>
              <w:t>年实现销售收入</w:t>
            </w:r>
            <w:r>
              <w:rPr>
                <w:rFonts w:ascii="仿宋_GB2312" w:eastAsia="仿宋_GB2312" w:hAnsi="仿宋_GB2312" w:cs="仿宋_GB2312" w:hint="eastAsia"/>
                <w:sz w:val="24"/>
              </w:rPr>
              <w:t>1.</w:t>
            </w:r>
            <w:r>
              <w:rPr>
                <w:rFonts w:ascii="仿宋_GB2312" w:eastAsia="仿宋_GB2312" w:hAnsi="仿宋_GB2312" w:cs="仿宋_GB2312" w:hint="eastAsia"/>
                <w:sz w:val="24"/>
              </w:rPr>
              <w:t>27</w:t>
            </w:r>
            <w:r>
              <w:rPr>
                <w:rFonts w:ascii="仿宋_GB2312" w:eastAsia="仿宋_GB2312" w:hAnsi="仿宋_GB2312" w:cs="仿宋_GB2312" w:hint="eastAsia"/>
                <w:sz w:val="24"/>
              </w:rPr>
              <w:t>亿元</w:t>
            </w:r>
            <w:r>
              <w:rPr>
                <w:rFonts w:ascii="仿宋_GB2312" w:eastAsia="仿宋_GB2312" w:hAnsi="仿宋_GB2312" w:cs="仿宋_GB2312" w:hint="eastAsia"/>
                <w:sz w:val="24"/>
              </w:rPr>
              <w:t>,</w:t>
            </w:r>
            <w:r>
              <w:rPr>
                <w:rFonts w:ascii="仿宋_GB2312" w:eastAsia="仿宋_GB2312" w:hAnsi="仿宋_GB2312" w:cs="仿宋_GB2312" w:hint="eastAsia"/>
                <w:sz w:val="24"/>
              </w:rPr>
              <w:t>利税</w:t>
            </w:r>
            <w:r>
              <w:rPr>
                <w:rFonts w:ascii="仿宋_GB2312" w:eastAsia="仿宋_GB2312" w:hAnsi="仿宋_GB2312" w:cs="仿宋_GB2312" w:hint="eastAsia"/>
                <w:sz w:val="24"/>
              </w:rPr>
              <w:t>21</w:t>
            </w:r>
            <w:r>
              <w:rPr>
                <w:rFonts w:ascii="仿宋_GB2312" w:eastAsia="仿宋_GB2312" w:hAnsi="仿宋_GB2312" w:cs="仿宋_GB2312" w:hint="eastAsia"/>
                <w:sz w:val="24"/>
              </w:rPr>
              <w:t>6</w:t>
            </w:r>
            <w:r>
              <w:rPr>
                <w:rFonts w:ascii="仿宋_GB2312" w:eastAsia="仿宋_GB2312" w:hAnsi="仿宋_GB2312" w:cs="仿宋_GB2312" w:hint="eastAsia"/>
                <w:sz w:val="24"/>
              </w:rPr>
              <w:t>0</w:t>
            </w:r>
            <w:r>
              <w:rPr>
                <w:rFonts w:ascii="仿宋_GB2312" w:eastAsia="仿宋_GB2312" w:hAnsi="仿宋_GB2312" w:cs="仿宋_GB2312" w:hint="eastAsia"/>
                <w:sz w:val="24"/>
              </w:rPr>
              <w:t>万元。公司以快速的市场扩张</w:t>
            </w:r>
            <w:r>
              <w:rPr>
                <w:rFonts w:ascii="仿宋_GB2312" w:eastAsia="仿宋_GB2312" w:hAnsi="仿宋_GB2312" w:cs="仿宋_GB2312" w:hint="eastAsia"/>
                <w:sz w:val="24"/>
              </w:rPr>
              <w:t>,</w:t>
            </w:r>
            <w:r>
              <w:rPr>
                <w:rFonts w:ascii="仿宋_GB2312" w:eastAsia="仿宋_GB2312" w:hAnsi="仿宋_GB2312" w:cs="仿宋_GB2312" w:hint="eastAsia"/>
                <w:sz w:val="24"/>
              </w:rPr>
              <w:t>产值连年递增</w:t>
            </w:r>
            <w:r>
              <w:rPr>
                <w:rFonts w:ascii="仿宋_GB2312" w:eastAsia="仿宋_GB2312" w:hAnsi="仿宋_GB2312" w:cs="仿宋_GB2312" w:hint="eastAsia"/>
                <w:sz w:val="24"/>
              </w:rPr>
              <w:t>,2008</w:t>
            </w:r>
            <w:r>
              <w:rPr>
                <w:rFonts w:ascii="仿宋_GB2312" w:eastAsia="仿宋_GB2312" w:hAnsi="仿宋_GB2312" w:cs="仿宋_GB2312" w:hint="eastAsia"/>
                <w:sz w:val="24"/>
              </w:rPr>
              <w:t>年获得建材</w:t>
            </w:r>
            <w:r>
              <w:rPr>
                <w:rFonts w:ascii="仿宋_GB2312" w:eastAsia="仿宋_GB2312" w:hAnsi="仿宋_GB2312" w:cs="仿宋_GB2312" w:hint="eastAsia"/>
                <w:sz w:val="24"/>
              </w:rPr>
              <w:t>行业名牌产品、江苏省名牌产品称号</w:t>
            </w:r>
            <w:r>
              <w:rPr>
                <w:rFonts w:ascii="仿宋_GB2312" w:eastAsia="仿宋_GB2312" w:hAnsi="仿宋_GB2312" w:cs="仿宋_GB2312" w:hint="eastAsia"/>
                <w:sz w:val="24"/>
              </w:rPr>
              <w:t>,</w:t>
            </w:r>
            <w:r>
              <w:rPr>
                <w:rFonts w:ascii="仿宋_GB2312" w:eastAsia="仿宋_GB2312" w:hAnsi="仿宋_GB2312" w:cs="仿宋_GB2312" w:hint="eastAsia"/>
                <w:sz w:val="24"/>
              </w:rPr>
              <w:t>是中国建材机械工业协会理事单位及先进企业、江苏省高新技术企业、江苏省民营科技企业、江苏省高新技术产品认定企业，获得了授权专利</w:t>
            </w:r>
            <w:r>
              <w:rPr>
                <w:rFonts w:ascii="仿宋_GB2312" w:eastAsia="仿宋_GB2312" w:hAnsi="仿宋_GB2312" w:cs="仿宋_GB2312" w:hint="eastAsia"/>
                <w:sz w:val="24"/>
              </w:rPr>
              <w:t>49</w:t>
            </w:r>
            <w:r>
              <w:rPr>
                <w:rFonts w:ascii="仿宋_GB2312" w:eastAsia="仿宋_GB2312" w:hAnsi="仿宋_GB2312" w:cs="仿宋_GB2312" w:hint="eastAsia"/>
                <w:sz w:val="24"/>
              </w:rPr>
              <w:t>件专利其中发明专利</w:t>
            </w:r>
            <w:r>
              <w:rPr>
                <w:rFonts w:ascii="仿宋_GB2312" w:eastAsia="仿宋_GB2312" w:hAnsi="仿宋_GB2312" w:cs="仿宋_GB2312" w:hint="eastAsia"/>
                <w:sz w:val="24"/>
              </w:rPr>
              <w:t>5</w:t>
            </w:r>
            <w:r>
              <w:rPr>
                <w:rFonts w:ascii="仿宋_GB2312" w:eastAsia="仿宋_GB2312" w:hAnsi="仿宋_GB2312" w:cs="仿宋_GB2312" w:hint="eastAsia"/>
                <w:sz w:val="24"/>
              </w:rPr>
              <w:t>件；</w:t>
            </w:r>
            <w:r>
              <w:rPr>
                <w:rFonts w:ascii="仿宋_GB2312" w:eastAsia="仿宋_GB2312" w:hAnsi="仿宋_GB2312" w:cs="仿宋_GB2312" w:hint="eastAsia"/>
                <w:sz w:val="24"/>
              </w:rPr>
              <w:t>公司建有省级“球磨机用耐磨钢衬板技术中心”和市级“企业技术中心”，</w:t>
            </w:r>
            <w:r>
              <w:rPr>
                <w:rFonts w:ascii="仿宋_GB2312" w:eastAsia="仿宋_GB2312" w:hAnsi="仿宋_GB2312" w:cs="仿宋_GB2312" w:hint="eastAsia"/>
                <w:sz w:val="24"/>
              </w:rPr>
              <w:t>历年评为市级重合同守信用企业，市人民政府数年授予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“二十强企业”称号，</w:t>
            </w:r>
            <w:r>
              <w:rPr>
                <w:rFonts w:ascii="仿宋_GB2312" w:eastAsia="仿宋_GB2312" w:hAnsi="仿宋_GB2312" w:cs="仿宋_GB2312" w:hint="eastAsia"/>
                <w:sz w:val="24"/>
              </w:rPr>
              <w:t>2007</w:t>
            </w:r>
            <w:r>
              <w:rPr>
                <w:rFonts w:ascii="仿宋_GB2312" w:eastAsia="仿宋_GB2312" w:hAnsi="仿宋_GB2312" w:cs="仿宋_GB2312" w:hint="eastAsia"/>
                <w:sz w:val="24"/>
              </w:rPr>
              <w:t>年评定为泰州市名牌产品、</w:t>
            </w:r>
            <w:r>
              <w:rPr>
                <w:rFonts w:ascii="仿宋_GB2312" w:eastAsia="仿宋_GB2312" w:hAnsi="仿宋_GB2312" w:cs="仿宋_GB2312" w:hint="eastAsia"/>
                <w:sz w:val="24"/>
              </w:rPr>
              <w:t>2008</w:t>
            </w:r>
            <w:r>
              <w:rPr>
                <w:rFonts w:ascii="仿宋_GB2312" w:eastAsia="仿宋_GB2312" w:hAnsi="仿宋_GB2312" w:cs="仿宋_GB2312" w:hint="eastAsia"/>
                <w:sz w:val="24"/>
              </w:rPr>
              <w:t>年评定为江苏省名牌产品，</w:t>
            </w:r>
            <w:r>
              <w:rPr>
                <w:rFonts w:ascii="仿宋_GB2312" w:eastAsia="仿宋_GB2312" w:hAnsi="仿宋_GB2312" w:cs="仿宋_GB2312" w:hint="eastAsia"/>
                <w:sz w:val="24"/>
              </w:rPr>
              <w:t>2013</w:t>
            </w:r>
            <w:r>
              <w:rPr>
                <w:rFonts w:ascii="仿宋_GB2312" w:eastAsia="仿宋_GB2312" w:hAnsi="仿宋_GB2312" w:cs="仿宋_GB2312" w:hint="eastAsia"/>
                <w:sz w:val="24"/>
              </w:rPr>
              <w:t>年获国家重点新产品立项一项和国家星火计划立项一项，在同行业中率先通过了</w:t>
            </w:r>
            <w:r>
              <w:rPr>
                <w:rFonts w:ascii="仿宋_GB2312" w:eastAsia="仿宋_GB2312" w:hAnsi="仿宋_GB2312" w:cs="仿宋_GB2312" w:hint="eastAsia"/>
                <w:sz w:val="24"/>
              </w:rPr>
              <w:t>ISO9001</w:t>
            </w:r>
            <w:r>
              <w:rPr>
                <w:rFonts w:ascii="仿宋_GB2312" w:eastAsia="仿宋_GB2312" w:hAnsi="仿宋_GB2312" w:cs="仿宋_GB2312" w:hint="eastAsia"/>
                <w:sz w:val="24"/>
              </w:rPr>
              <w:t>：</w:t>
            </w:r>
            <w:r>
              <w:rPr>
                <w:rFonts w:ascii="仿宋_GB2312" w:eastAsia="仿宋_GB2312" w:hAnsi="仿宋_GB2312" w:cs="仿宋_GB2312" w:hint="eastAsia"/>
                <w:sz w:val="24"/>
              </w:rPr>
              <w:t>2000</w:t>
            </w:r>
            <w:r>
              <w:rPr>
                <w:rFonts w:ascii="仿宋_GB2312" w:eastAsia="仿宋_GB2312" w:hAnsi="仿宋_GB2312" w:cs="仿宋_GB2312" w:hint="eastAsia"/>
                <w:sz w:val="24"/>
              </w:rPr>
              <w:t>质量管理体系认证、</w:t>
            </w:r>
            <w:r>
              <w:rPr>
                <w:rFonts w:ascii="仿宋_GB2312" w:eastAsia="仿宋_GB2312" w:hAnsi="仿宋_GB2312" w:cs="仿宋_GB2312" w:hint="eastAsia"/>
                <w:sz w:val="24"/>
              </w:rPr>
              <w:t>ISO</w:t>
            </w:r>
            <w:r>
              <w:rPr>
                <w:rFonts w:ascii="仿宋_GB2312" w:eastAsia="仿宋_GB2312" w:hAnsi="仿宋_GB2312" w:cs="仿宋_GB2312" w:hint="eastAsia"/>
                <w:sz w:val="24"/>
              </w:rPr>
              <w:t>14001</w:t>
            </w:r>
            <w:r>
              <w:rPr>
                <w:rFonts w:ascii="仿宋_GB2312" w:eastAsia="仿宋_GB2312" w:hAnsi="仿宋_GB2312" w:cs="仿宋_GB2312" w:hint="eastAsia"/>
                <w:sz w:val="24"/>
              </w:rPr>
              <w:t>：</w:t>
            </w:r>
            <w:r>
              <w:rPr>
                <w:rFonts w:ascii="仿宋_GB2312" w:eastAsia="仿宋_GB2312" w:hAnsi="仿宋_GB2312" w:cs="仿宋_GB2312" w:hint="eastAsia"/>
                <w:sz w:val="24"/>
              </w:rPr>
              <w:t>2004</w:t>
            </w:r>
            <w:r>
              <w:rPr>
                <w:rFonts w:ascii="仿宋_GB2312" w:eastAsia="仿宋_GB2312" w:hAnsi="仿宋_GB2312" w:cs="仿宋_GB2312" w:hint="eastAsia"/>
                <w:sz w:val="24"/>
              </w:rPr>
              <w:t>环境管理体系认证。</w:t>
            </w:r>
          </w:p>
          <w:p w:rsidR="006B25FF" w:rsidRDefault="006B25FF">
            <w:pPr>
              <w:tabs>
                <w:tab w:val="left" w:pos="3416"/>
              </w:tabs>
              <w:jc w:val="left"/>
              <w:rPr>
                <w:lang w:val="zh-CN"/>
              </w:rPr>
            </w:pPr>
          </w:p>
        </w:tc>
      </w:tr>
    </w:tbl>
    <w:p w:rsidR="006B25FF" w:rsidRDefault="006B25FF">
      <w:pPr>
        <w:pStyle w:val="a0"/>
      </w:pPr>
    </w:p>
    <w:p w:rsidR="006B25FF" w:rsidRDefault="006B25FF"/>
    <w:p w:rsidR="006B25FF" w:rsidRDefault="006B25FF">
      <w:pPr>
        <w:pStyle w:val="a0"/>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13" w:name="_Toc31909"/>
            <w:r>
              <w:rPr>
                <w:rFonts w:ascii="Times New Roman" w:eastAsia="黑体" w:hAnsi="Times New Roman" w:cs="Times New Roman" w:hint="eastAsia"/>
                <w:sz w:val="24"/>
                <w:szCs w:val="24"/>
                <w:lang w:val="en-US"/>
              </w:rPr>
              <w:t>RFID</w:t>
            </w:r>
            <w:r>
              <w:rPr>
                <w:rFonts w:ascii="Times New Roman" w:eastAsia="黑体" w:hAnsi="Times New Roman" w:cs="Times New Roman" w:hint="eastAsia"/>
                <w:sz w:val="24"/>
                <w:szCs w:val="24"/>
                <w:lang w:val="en-US"/>
              </w:rPr>
              <w:t>电子标签工艺技术革新</w:t>
            </w:r>
            <w:bookmarkEnd w:id="13"/>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江苏联恒物宇科技有限公司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城南园区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RFID</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RFID</w:t>
            </w:r>
            <w:r>
              <w:rPr>
                <w:rFonts w:ascii="Times New Roman" w:eastAsia="黑体" w:hAnsi="Times New Roman" w:cs="Times New Roman" w:hint="eastAsia"/>
                <w:sz w:val="24"/>
                <w:szCs w:val="24"/>
              </w:rPr>
              <w:t>天线设计指导培训、复合材料（双面胶）选型应用汇总、绑定复合设备维护知识、特种标签生产过程损耗以及优化。</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245784">
            <w:pPr>
              <w:pStyle w:val="a9"/>
              <w:numPr>
                <w:ilvl w:val="0"/>
                <w:numId w:val="3"/>
              </w:numPr>
              <w:spacing w:line="400" w:lineRule="exact"/>
              <w:ind w:firstLineChars="0"/>
              <w:jc w:val="left"/>
              <w:rPr>
                <w:rFonts w:ascii="Times New Roman" w:eastAsia="黑体" w:hAnsi="Times New Roman"/>
                <w:sz w:val="24"/>
                <w:szCs w:val="24"/>
              </w:rPr>
            </w:pPr>
            <w:r>
              <w:rPr>
                <w:rFonts w:ascii="Times New Roman" w:eastAsia="黑体" w:hAnsi="Times New Roman" w:hint="eastAsia"/>
                <w:sz w:val="24"/>
                <w:szCs w:val="24"/>
              </w:rPr>
              <w:t>电子科技大学物联网</w:t>
            </w:r>
            <w:r>
              <w:rPr>
                <w:rFonts w:ascii="Times New Roman" w:eastAsia="黑体" w:hAnsi="Times New Roman" w:hint="eastAsia"/>
                <w:sz w:val="24"/>
                <w:szCs w:val="24"/>
              </w:rPr>
              <w:t>RFID</w:t>
            </w:r>
            <w:r>
              <w:rPr>
                <w:rFonts w:ascii="Times New Roman" w:eastAsia="黑体" w:hAnsi="Times New Roman" w:hint="eastAsia"/>
                <w:sz w:val="24"/>
                <w:szCs w:val="24"/>
              </w:rPr>
              <w:t>相关专业；</w:t>
            </w:r>
          </w:p>
          <w:p w:rsidR="006B25FF" w:rsidRDefault="00245784">
            <w:pPr>
              <w:pStyle w:val="a9"/>
              <w:numPr>
                <w:ilvl w:val="0"/>
                <w:numId w:val="3"/>
              </w:numPr>
              <w:spacing w:line="400" w:lineRule="exact"/>
              <w:ind w:firstLineChars="0"/>
              <w:jc w:val="left"/>
              <w:rPr>
                <w:rFonts w:ascii="Times New Roman" w:eastAsia="黑体" w:hAnsi="Times New Roman"/>
                <w:sz w:val="24"/>
                <w:szCs w:val="24"/>
              </w:rPr>
            </w:pPr>
            <w:r>
              <w:rPr>
                <w:rFonts w:ascii="Times New Roman" w:eastAsia="黑体" w:hAnsi="Times New Roman"/>
                <w:sz w:val="24"/>
                <w:szCs w:val="24"/>
              </w:rPr>
              <w:t>材料学；</w:t>
            </w:r>
          </w:p>
          <w:p w:rsidR="006B25FF" w:rsidRDefault="00245784">
            <w:pPr>
              <w:pStyle w:val="a9"/>
              <w:numPr>
                <w:ilvl w:val="0"/>
                <w:numId w:val="3"/>
              </w:numPr>
              <w:spacing w:line="400" w:lineRule="exact"/>
              <w:ind w:firstLineChars="0"/>
              <w:jc w:val="left"/>
              <w:rPr>
                <w:rFonts w:ascii="Times New Roman" w:eastAsia="黑体" w:hAnsi="Times New Roman"/>
                <w:sz w:val="24"/>
                <w:szCs w:val="24"/>
              </w:rPr>
            </w:pPr>
            <w:r>
              <w:rPr>
                <w:rFonts w:ascii="Times New Roman" w:eastAsia="黑体" w:hAnsi="Times New Roman" w:hint="eastAsia"/>
                <w:sz w:val="24"/>
                <w:szCs w:val="24"/>
              </w:rPr>
              <w:t>电气电子设备相关专业。</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sz w:val="24"/>
                <w:szCs w:val="24"/>
              </w:rPr>
              <w:t>王玮</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sz w:val="24"/>
                <w:szCs w:val="24"/>
              </w:rPr>
              <w:t>产品工程部部长</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13815983575</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color w:val="000000" w:themeColor="text1"/>
                <w:sz w:val="24"/>
                <w:szCs w:val="24"/>
              </w:rPr>
            </w:pPr>
            <w:r>
              <w:rPr>
                <w:rFonts w:ascii="微软雅黑" w:eastAsia="微软雅黑" w:hAnsi="微软雅黑" w:hint="eastAsia"/>
                <w:color w:val="000000" w:themeColor="text1"/>
                <w:sz w:val="22"/>
                <w:shd w:val="clear" w:color="auto" w:fill="F1F6F5"/>
              </w:rPr>
              <w:t>weiwang@jshy-link.com.cn</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江苏联恒物宇科技有限公司，是一家主要从事</w:t>
            </w:r>
            <w:r>
              <w:rPr>
                <w:rFonts w:ascii="仿宋_GB2312" w:eastAsia="仿宋_GB2312" w:hAnsi="仿宋_GB2312" w:cs="仿宋_GB2312" w:hint="eastAsia"/>
                <w:sz w:val="24"/>
                <w:szCs w:val="24"/>
              </w:rPr>
              <w:t>RFID</w:t>
            </w:r>
            <w:r>
              <w:rPr>
                <w:rFonts w:ascii="仿宋_GB2312" w:eastAsia="仿宋_GB2312" w:hAnsi="仿宋_GB2312" w:cs="仿宋_GB2312" w:hint="eastAsia"/>
                <w:sz w:val="24"/>
                <w:szCs w:val="24"/>
              </w:rPr>
              <w:t>电子标签的研发、生产制造的高科技公司。我司的主要产品广泛应用于物流仓储、服装吊牌、商品零售、酒类防伪、地铁航空等各个行业。近几年公司不断开拓国内外市场，已覆盖俄罗斯、巴西、韩国、日本等十几个国家。</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2013</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月，公司成立，注册资金</w:t>
            </w:r>
            <w:r>
              <w:rPr>
                <w:rFonts w:ascii="仿宋_GB2312" w:eastAsia="仿宋_GB2312" w:hAnsi="仿宋_GB2312" w:cs="仿宋_GB2312" w:hint="eastAsia"/>
                <w:sz w:val="24"/>
                <w:szCs w:val="24"/>
              </w:rPr>
              <w:t>6300</w:t>
            </w:r>
            <w:r>
              <w:rPr>
                <w:rFonts w:ascii="仿宋_GB2312" w:eastAsia="仿宋_GB2312" w:hAnsi="仿宋_GB2312" w:cs="仿宋_GB2312" w:hint="eastAsia"/>
                <w:sz w:val="24"/>
                <w:szCs w:val="24"/>
              </w:rPr>
              <w:t>万元人民币。公司选址在素有中国苏北南大门之称的靖江，地理位置优越，京沪高速公路穿境而过，水陆空交通便捷。</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2014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月，公司首次通过了</w:t>
            </w:r>
            <w:r>
              <w:rPr>
                <w:rFonts w:ascii="仿宋_GB2312" w:eastAsia="仿宋_GB2312" w:hAnsi="仿宋_GB2312" w:cs="仿宋_GB2312" w:hint="eastAsia"/>
                <w:sz w:val="24"/>
                <w:szCs w:val="24"/>
              </w:rPr>
              <w:t>ISO9001</w:t>
            </w:r>
            <w:r>
              <w:rPr>
                <w:rFonts w:ascii="仿宋_GB2312" w:eastAsia="仿宋_GB2312" w:hAnsi="仿宋_GB2312" w:cs="仿宋_GB2312" w:hint="eastAsia"/>
                <w:sz w:val="24"/>
                <w:szCs w:val="24"/>
              </w:rPr>
              <w:t>质量管理体系以及</w:t>
            </w:r>
            <w:r>
              <w:rPr>
                <w:rFonts w:ascii="仿宋_GB2312" w:eastAsia="仿宋_GB2312" w:hAnsi="仿宋_GB2312" w:cs="仿宋_GB2312" w:hint="eastAsia"/>
                <w:sz w:val="24"/>
                <w:szCs w:val="24"/>
              </w:rPr>
              <w:t>ISO14001</w:t>
            </w:r>
            <w:r>
              <w:rPr>
                <w:rFonts w:ascii="仿宋_GB2312" w:eastAsia="仿宋_GB2312" w:hAnsi="仿宋_GB2312" w:cs="仿宋_GB2312" w:hint="eastAsia"/>
                <w:sz w:val="24"/>
                <w:szCs w:val="24"/>
              </w:rPr>
              <w:t>环境管理体系的认证。</w:t>
            </w:r>
            <w:r>
              <w:rPr>
                <w:rFonts w:ascii="仿宋_GB2312" w:eastAsia="仿宋_GB2312" w:hAnsi="仿宋_GB2312" w:cs="仿宋_GB2312" w:hint="eastAsia"/>
                <w:sz w:val="24"/>
                <w:szCs w:val="24"/>
              </w:rPr>
              <w:t>2015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月，公司首次被评为国家级高新技术企业，同年我司研发生产的</w:t>
            </w:r>
            <w:r>
              <w:rPr>
                <w:rFonts w:ascii="仿宋_GB2312" w:eastAsia="仿宋_GB2312" w:hAnsi="仿宋_GB2312" w:cs="仿宋_GB2312" w:hint="eastAsia"/>
                <w:sz w:val="24"/>
                <w:szCs w:val="24"/>
              </w:rPr>
              <w:t>RFID</w:t>
            </w:r>
            <w:r>
              <w:rPr>
                <w:rFonts w:ascii="仿宋_GB2312" w:eastAsia="仿宋_GB2312" w:hAnsi="仿宋_GB2312" w:cs="仿宋_GB2312" w:hint="eastAsia"/>
                <w:sz w:val="24"/>
                <w:szCs w:val="24"/>
              </w:rPr>
              <w:t>电子标签被认定为“高新技术产品”。全年累计出货标签达到</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亿枚</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年，公司产量翻番，实现累计出货标签达到</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亿枚。</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年，香港力图控股有限公司控股联恒物宇科技有限公司，给联恒带来了国际化的专业管理团队和更为强劲的发展动力。</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月，力图集团与靖江市政府签订了关于智能包装产业园的投资协议书，目标是五年内建成集智能包装、物联网</w:t>
            </w:r>
            <w:r>
              <w:rPr>
                <w:rFonts w:ascii="仿宋_GB2312" w:eastAsia="仿宋_GB2312" w:hAnsi="仿宋_GB2312" w:cs="仿宋_GB2312" w:hint="eastAsia"/>
                <w:sz w:val="24"/>
                <w:szCs w:val="24"/>
              </w:rPr>
              <w:t>RFID</w:t>
            </w:r>
            <w:r>
              <w:rPr>
                <w:rFonts w:ascii="仿宋_GB2312" w:eastAsia="仿宋_GB2312" w:hAnsi="仿宋_GB2312" w:cs="仿宋_GB2312" w:hint="eastAsia"/>
                <w:sz w:val="24"/>
                <w:szCs w:val="24"/>
              </w:rPr>
              <w:t>标签、封装等创新研发成果的产业化基地。</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月，公司产品通过</w:t>
            </w:r>
            <w:r>
              <w:rPr>
                <w:rFonts w:ascii="仿宋_GB2312" w:eastAsia="仿宋_GB2312" w:hAnsi="仿宋_GB2312" w:cs="仿宋_GB2312" w:hint="eastAsia"/>
                <w:sz w:val="24"/>
                <w:szCs w:val="24"/>
              </w:rPr>
              <w:t>Rohs</w:t>
            </w:r>
            <w:r>
              <w:rPr>
                <w:rFonts w:ascii="仿宋_GB2312" w:eastAsia="仿宋_GB2312" w:hAnsi="仿宋_GB2312" w:cs="仿宋_GB2312" w:hint="eastAsia"/>
                <w:sz w:val="24"/>
                <w:szCs w:val="24"/>
              </w:rPr>
              <w:t>和</w:t>
            </w:r>
            <w:r>
              <w:rPr>
                <w:rFonts w:ascii="仿宋_GB2312" w:eastAsia="仿宋_GB2312" w:hAnsi="仿宋_GB2312" w:cs="仿宋_GB2312" w:hint="eastAsia"/>
                <w:sz w:val="24"/>
                <w:szCs w:val="24"/>
              </w:rPr>
              <w:t>Reach</w:t>
            </w:r>
            <w:r>
              <w:rPr>
                <w:rFonts w:ascii="仿宋_GB2312" w:eastAsia="仿宋_GB2312" w:hAnsi="仿宋_GB2312" w:cs="仿宋_GB2312" w:hint="eastAsia"/>
                <w:sz w:val="24"/>
                <w:szCs w:val="24"/>
              </w:rPr>
              <w:t>的认证。</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月，集团注册成立了</w:t>
            </w:r>
            <w:r>
              <w:rPr>
                <w:rFonts w:ascii="仿宋_GB2312" w:eastAsia="仿宋_GB2312" w:hAnsi="仿宋_GB2312" w:cs="仿宋_GB2312" w:hint="eastAsia"/>
                <w:sz w:val="24"/>
                <w:szCs w:val="24"/>
              </w:rPr>
              <w:t>兄弟公司</w:t>
            </w:r>
            <w:r>
              <w:rPr>
                <w:rFonts w:ascii="仿宋_GB2312" w:eastAsia="仿宋_GB2312" w:hAnsi="仿宋_GB2312" w:cs="仿宋_GB2312" w:hint="eastAsia"/>
                <w:sz w:val="24"/>
                <w:szCs w:val="24"/>
              </w:rPr>
              <w:t>江苏金讯达物联科技有限公司，为最终实现整体目标打下了基础，为联恒物宇走向资本市场铺平了道路。</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年，公司通过了泰州工信部门组织的“市认定企业技术中心”认证。同年公司加入全球</w:t>
            </w:r>
            <w:r>
              <w:rPr>
                <w:rFonts w:ascii="仿宋_GB2312" w:eastAsia="仿宋_GB2312" w:hAnsi="仿宋_GB2312" w:cs="仿宋_GB2312" w:hint="eastAsia"/>
                <w:sz w:val="24"/>
                <w:szCs w:val="24"/>
              </w:rPr>
              <w:t>RFID</w:t>
            </w:r>
            <w:r>
              <w:rPr>
                <w:rFonts w:ascii="仿宋_GB2312" w:eastAsia="仿宋_GB2312" w:hAnsi="仿宋_GB2312" w:cs="仿宋_GB2312" w:hint="eastAsia"/>
                <w:sz w:val="24"/>
                <w:szCs w:val="24"/>
              </w:rPr>
              <w:t>产业联盟</w:t>
            </w:r>
            <w:r>
              <w:rPr>
                <w:rFonts w:ascii="仿宋_GB2312" w:eastAsia="仿宋_GB2312" w:hAnsi="仿宋_GB2312" w:cs="仿宋_GB2312" w:hint="eastAsia"/>
                <w:sz w:val="24"/>
                <w:szCs w:val="24"/>
              </w:rPr>
              <w:t>---RAIN</w:t>
            </w:r>
            <w:r>
              <w:rPr>
                <w:rFonts w:ascii="仿宋_GB2312" w:eastAsia="仿宋_GB2312" w:hAnsi="仿宋_GB2312" w:cs="仿宋_GB2312" w:hint="eastAsia"/>
                <w:sz w:val="24"/>
                <w:szCs w:val="24"/>
              </w:rPr>
              <w:t>，并成为其认证会员。</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年，公司通过了“泰州市工程技术研究中心”的申报，助力了我司的技术研究发展，再次增强了我司技术创新能力和市场竞争力。</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年，公司搬入了</w:t>
            </w:r>
            <w:r>
              <w:rPr>
                <w:rFonts w:ascii="仿宋_GB2312" w:eastAsia="仿宋_GB2312" w:hAnsi="仿宋_GB2312" w:cs="仿宋_GB2312" w:hint="eastAsia"/>
                <w:sz w:val="24"/>
                <w:szCs w:val="24"/>
              </w:rPr>
              <w:t>新的家园：力图集团投资建成的智能包装产业园——金迅达科技园，无尘净化生产车间扩充至</w:t>
            </w:r>
            <w:r>
              <w:rPr>
                <w:rFonts w:ascii="仿宋_GB2312" w:eastAsia="仿宋_GB2312" w:hAnsi="仿宋_GB2312" w:cs="仿宋_GB2312" w:hint="eastAsia"/>
                <w:sz w:val="24"/>
                <w:szCs w:val="24"/>
              </w:rPr>
              <w:t>5000</w:t>
            </w:r>
            <w:r>
              <w:rPr>
                <w:rFonts w:ascii="仿宋_GB2312" w:eastAsia="仿宋_GB2312" w:hAnsi="仿宋_GB2312" w:cs="仿宋_GB2312" w:hint="eastAsia"/>
                <w:sz w:val="24"/>
                <w:szCs w:val="24"/>
              </w:rPr>
              <w:t>平方米，全球技术领先的全自动化生产线——</w:t>
            </w:r>
            <w:r>
              <w:rPr>
                <w:rFonts w:ascii="仿宋_GB2312" w:eastAsia="仿宋_GB2312" w:hAnsi="仿宋_GB2312" w:cs="仿宋_GB2312" w:hint="eastAsia"/>
                <w:sz w:val="24"/>
                <w:szCs w:val="24"/>
              </w:rPr>
              <w:t>MB RFID</w:t>
            </w:r>
            <w:r>
              <w:rPr>
                <w:rFonts w:ascii="仿宋_GB2312" w:eastAsia="仿宋_GB2312" w:hAnsi="仿宋_GB2312" w:cs="仿宋_GB2312" w:hint="eastAsia"/>
                <w:sz w:val="24"/>
                <w:szCs w:val="24"/>
              </w:rPr>
              <w:t>倒装设备增至</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台、复合设备</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台、芬兰</w:t>
            </w:r>
            <w:r>
              <w:rPr>
                <w:rFonts w:ascii="仿宋_GB2312" w:eastAsia="仿宋_GB2312" w:hAnsi="仿宋_GB2312" w:cs="仿宋_GB2312" w:hint="eastAsia"/>
                <w:sz w:val="24"/>
                <w:szCs w:val="24"/>
              </w:rPr>
              <w:t>Voyantic</w:t>
            </w:r>
            <w:r>
              <w:rPr>
                <w:rFonts w:ascii="仿宋_GB2312" w:eastAsia="仿宋_GB2312" w:hAnsi="仿宋_GB2312" w:cs="仿宋_GB2312" w:hint="eastAsia"/>
                <w:sz w:val="24"/>
                <w:szCs w:val="24"/>
              </w:rPr>
              <w:t>标签性能测试系统等研发和制造设备，年产能达</w:t>
            </w:r>
            <w:r>
              <w:rPr>
                <w:rFonts w:ascii="仿宋_GB2312" w:eastAsia="仿宋_GB2312" w:hAnsi="仿宋_GB2312" w:cs="仿宋_GB2312" w:hint="eastAsia"/>
                <w:sz w:val="24"/>
                <w:szCs w:val="24"/>
              </w:rPr>
              <w:t>7.5</w:t>
            </w:r>
            <w:r>
              <w:rPr>
                <w:rFonts w:ascii="仿宋_GB2312" w:eastAsia="仿宋_GB2312" w:hAnsi="仿宋_GB2312" w:cs="仿宋_GB2312" w:hint="eastAsia"/>
                <w:sz w:val="24"/>
                <w:szCs w:val="24"/>
              </w:rPr>
              <w:t>亿张。</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月公司产品通过</w:t>
            </w:r>
            <w:r>
              <w:rPr>
                <w:rFonts w:ascii="仿宋_GB2312" w:eastAsia="仿宋_GB2312" w:hAnsi="仿宋_GB2312" w:cs="仿宋_GB2312" w:hint="eastAsia"/>
                <w:sz w:val="24"/>
                <w:szCs w:val="24"/>
              </w:rPr>
              <w:t>FSC/COC</w:t>
            </w:r>
            <w:r>
              <w:rPr>
                <w:rFonts w:ascii="仿宋_GB2312" w:eastAsia="仿宋_GB2312" w:hAnsi="仿宋_GB2312" w:cs="仿宋_GB2312" w:hint="eastAsia"/>
                <w:sz w:val="24"/>
                <w:szCs w:val="24"/>
              </w:rPr>
              <w:t>认证。</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科学技术是第一生产力，公司秉承这一理念</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截至目前，公司共立项研发产品</w:t>
            </w:r>
            <w:r>
              <w:rPr>
                <w:rFonts w:ascii="仿宋_GB2312" w:eastAsia="仿宋_GB2312" w:hAnsi="仿宋_GB2312" w:cs="仿宋_GB2312" w:hint="eastAsia"/>
                <w:sz w:val="24"/>
                <w:szCs w:val="24"/>
              </w:rPr>
              <w:t>50</w:t>
            </w:r>
            <w:r>
              <w:rPr>
                <w:rFonts w:ascii="仿宋_GB2312" w:eastAsia="仿宋_GB2312" w:hAnsi="仿宋_GB2312" w:cs="仿宋_GB2312" w:hint="eastAsia"/>
                <w:sz w:val="24"/>
                <w:szCs w:val="24"/>
              </w:rPr>
              <w:t>多项</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每年</w:t>
            </w:r>
            <w:r>
              <w:rPr>
                <w:rFonts w:ascii="仿宋_GB2312" w:eastAsia="仿宋_GB2312" w:hAnsi="仿宋_GB2312" w:cs="仿宋_GB2312" w:hint="eastAsia"/>
                <w:sz w:val="24"/>
                <w:szCs w:val="24"/>
              </w:rPr>
              <w:t>投入研发经费</w:t>
            </w:r>
            <w:r>
              <w:rPr>
                <w:rFonts w:ascii="仿宋_GB2312" w:eastAsia="仿宋_GB2312" w:hAnsi="仿宋_GB2312" w:cs="仿宋_GB2312" w:hint="eastAsia"/>
                <w:sz w:val="24"/>
                <w:szCs w:val="24"/>
              </w:rPr>
              <w:t>超销售收入</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以上</w:t>
            </w:r>
            <w:r>
              <w:rPr>
                <w:rFonts w:ascii="仿宋_GB2312" w:eastAsia="仿宋_GB2312" w:hAnsi="仿宋_GB2312" w:cs="仿宋_GB2312" w:hint="eastAsia"/>
                <w:sz w:val="24"/>
                <w:szCs w:val="24"/>
              </w:rPr>
              <w:t>，涉及专利</w:t>
            </w:r>
            <w:r>
              <w:rPr>
                <w:rFonts w:ascii="仿宋_GB2312" w:eastAsia="仿宋_GB2312" w:hAnsi="仿宋_GB2312" w:cs="仿宋_GB2312" w:hint="eastAsia"/>
                <w:sz w:val="24"/>
                <w:szCs w:val="24"/>
              </w:rPr>
              <w:t>50</w:t>
            </w:r>
            <w:r>
              <w:rPr>
                <w:rFonts w:ascii="仿宋_GB2312" w:eastAsia="仿宋_GB2312" w:hAnsi="仿宋_GB2312" w:cs="仿宋_GB2312" w:hint="eastAsia"/>
                <w:sz w:val="24"/>
                <w:szCs w:val="24"/>
              </w:rPr>
              <w:t>多个</w:t>
            </w:r>
            <w:r>
              <w:rPr>
                <w:rFonts w:ascii="仿宋_GB2312" w:eastAsia="仿宋_GB2312" w:hAnsi="仿宋_GB2312" w:cs="仿宋_GB2312" w:hint="eastAsia"/>
                <w:sz w:val="24"/>
                <w:szCs w:val="24"/>
              </w:rPr>
              <w:t>，其中已授权实用新型专利</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多个</w:t>
            </w:r>
            <w:r>
              <w:rPr>
                <w:rFonts w:ascii="仿宋_GB2312" w:eastAsia="仿宋_GB2312" w:hAnsi="仿宋_GB2312" w:cs="仿宋_GB2312" w:hint="eastAsia"/>
                <w:sz w:val="24"/>
                <w:szCs w:val="24"/>
              </w:rPr>
              <w:t>、发明专利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个</w:t>
            </w:r>
            <w:r>
              <w:rPr>
                <w:rFonts w:ascii="仿宋_GB2312" w:eastAsia="仿宋_GB2312" w:hAnsi="仿宋_GB2312" w:cs="仿宋_GB2312" w:hint="eastAsia"/>
                <w:sz w:val="24"/>
                <w:szCs w:val="24"/>
              </w:rPr>
              <w:t>，拥有高新技术产品</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w:t>
            </w:r>
          </w:p>
          <w:p w:rsidR="006B25FF" w:rsidRDefault="006B25FF">
            <w:pPr>
              <w:spacing w:line="360" w:lineRule="auto"/>
              <w:ind w:firstLineChars="200" w:firstLine="420"/>
              <w:rPr>
                <w:lang w:val="zh-CN"/>
              </w:rPr>
            </w:pPr>
          </w:p>
        </w:tc>
      </w:tr>
    </w:tbl>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09"/>
        <w:gridCol w:w="1221"/>
        <w:gridCol w:w="271"/>
        <w:gridCol w:w="2685"/>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5"/>
            <w:tcBorders>
              <w:tl2br w:val="nil"/>
              <w:tr2bl w:val="nil"/>
            </w:tcBorders>
            <w:shd w:val="clear" w:color="auto" w:fill="auto"/>
            <w:vAlign w:val="center"/>
          </w:tcPr>
          <w:p w:rsidR="006B25FF" w:rsidRDefault="00245784">
            <w:pPr>
              <w:overflowPunct w:val="0"/>
              <w:spacing w:line="340" w:lineRule="exact"/>
              <w:jc w:val="center"/>
              <w:textAlignment w:val="center"/>
              <w:outlineLvl w:val="1"/>
              <w:rPr>
                <w:rFonts w:ascii="Times New Roman" w:eastAsia="黑体" w:hAnsi="Times New Roman"/>
                <w:sz w:val="24"/>
                <w:szCs w:val="24"/>
              </w:rPr>
            </w:pPr>
            <w:bookmarkStart w:id="14" w:name="_Toc66"/>
            <w:r>
              <w:rPr>
                <w:rFonts w:ascii="黑体" w:eastAsia="黑体" w:hAnsi="黑体" w:cs="黑体" w:hint="eastAsia"/>
                <w:bCs/>
                <w:sz w:val="24"/>
                <w:szCs w:val="24"/>
              </w:rPr>
              <w:t>超耐磨高铬合金技术需求</w:t>
            </w:r>
            <w:bookmarkEnd w:id="14"/>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60" w:type="dxa"/>
            <w:gridSpan w:val="2"/>
            <w:tcBorders>
              <w:tl2br w:val="nil"/>
              <w:tr2bl w:val="nil"/>
            </w:tcBorders>
            <w:shd w:val="clear" w:color="auto" w:fill="auto"/>
            <w:vAlign w:val="center"/>
          </w:tcPr>
          <w:p w:rsidR="006B25FF" w:rsidRDefault="00245784">
            <w:pPr>
              <w:overflowPunct w:val="0"/>
              <w:spacing w:line="340" w:lineRule="exact"/>
              <w:jc w:val="center"/>
              <w:textAlignment w:val="center"/>
              <w:rPr>
                <w:rFonts w:ascii="黑体" w:eastAsia="黑体" w:hAnsi="黑体" w:cs="黑体"/>
                <w:bCs/>
                <w:sz w:val="24"/>
                <w:szCs w:val="24"/>
              </w:rPr>
            </w:pPr>
            <w:r>
              <w:rPr>
                <w:rFonts w:ascii="黑体" w:eastAsia="黑体" w:hAnsi="黑体" w:cs="黑体" w:hint="eastAsia"/>
                <w:bCs/>
                <w:sz w:val="24"/>
                <w:szCs w:val="24"/>
              </w:rPr>
              <w:t>靖江市永信特钢有限公司</w:t>
            </w:r>
          </w:p>
        </w:tc>
        <w:tc>
          <w:tcPr>
            <w:tcW w:w="1492" w:type="dxa"/>
            <w:gridSpan w:val="2"/>
            <w:tcBorders>
              <w:tl2br w:val="nil"/>
              <w:tr2bl w:val="nil"/>
            </w:tcBorders>
            <w:shd w:val="clear" w:color="auto" w:fill="auto"/>
            <w:vAlign w:val="center"/>
          </w:tcPr>
          <w:p w:rsidR="006B25FF" w:rsidRDefault="00245784">
            <w:pPr>
              <w:overflowPunct w:val="0"/>
              <w:spacing w:line="340" w:lineRule="exact"/>
              <w:jc w:val="center"/>
              <w:textAlignment w:val="center"/>
              <w:rPr>
                <w:rFonts w:ascii="黑体" w:eastAsia="黑体" w:hAnsi="黑体" w:cs="黑体"/>
                <w:bCs/>
                <w:sz w:val="24"/>
                <w:szCs w:val="24"/>
              </w:rPr>
            </w:pPr>
            <w:r>
              <w:rPr>
                <w:rFonts w:ascii="黑体" w:eastAsia="黑体" w:hAnsi="黑体" w:cs="黑体" w:hint="eastAsia"/>
                <w:bCs/>
                <w:sz w:val="24"/>
                <w:szCs w:val="24"/>
              </w:rPr>
              <w:t>所在地区</w:t>
            </w:r>
          </w:p>
        </w:tc>
        <w:tc>
          <w:tcPr>
            <w:tcW w:w="2685" w:type="dxa"/>
            <w:tcBorders>
              <w:tl2br w:val="nil"/>
              <w:tr2bl w:val="nil"/>
            </w:tcBorders>
            <w:shd w:val="clear" w:color="auto" w:fill="auto"/>
            <w:vAlign w:val="center"/>
          </w:tcPr>
          <w:p w:rsidR="006B25FF" w:rsidRDefault="00245784">
            <w:pPr>
              <w:overflowPunct w:val="0"/>
              <w:spacing w:line="340" w:lineRule="exact"/>
              <w:jc w:val="center"/>
              <w:textAlignment w:val="center"/>
              <w:rPr>
                <w:rFonts w:ascii="黑体" w:eastAsia="黑体" w:hAnsi="黑体" w:cs="黑体"/>
                <w:bCs/>
                <w:sz w:val="24"/>
                <w:szCs w:val="24"/>
              </w:rPr>
            </w:pPr>
            <w:r>
              <w:rPr>
                <w:rFonts w:ascii="黑体" w:eastAsia="黑体" w:hAnsi="黑体" w:cs="黑体" w:hint="eastAsia"/>
                <w:bCs/>
                <w:sz w:val="24"/>
                <w:szCs w:val="24"/>
              </w:rPr>
              <w:t>城南园区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5"/>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5"/>
            <w:tcBorders>
              <w:tl2br w:val="nil"/>
              <w:tr2bl w:val="nil"/>
            </w:tcBorders>
            <w:shd w:val="clear" w:color="auto" w:fill="auto"/>
          </w:tcPr>
          <w:p w:rsidR="006B25FF" w:rsidRDefault="006B25FF">
            <w:pPr>
              <w:pStyle w:val="Other1"/>
              <w:spacing w:line="560" w:lineRule="exact"/>
              <w:rPr>
                <w:rFonts w:ascii="Times New Roman" w:eastAsia="黑体" w:hAnsi="Times New Roman" w:cs="Times New Roman"/>
                <w:sz w:val="24"/>
                <w:szCs w:val="24"/>
              </w:rPr>
            </w:pP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5"/>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5"/>
            <w:tcBorders>
              <w:tl2br w:val="nil"/>
              <w:tr2bl w:val="nil"/>
            </w:tcBorders>
            <w:shd w:val="clear" w:color="auto" w:fill="auto"/>
          </w:tcPr>
          <w:p w:rsidR="006B25FF" w:rsidRDefault="00245784">
            <w:pPr>
              <w:pStyle w:val="Other1"/>
              <w:spacing w:line="560" w:lineRule="exact"/>
              <w:rPr>
                <w:rFonts w:ascii="黑体" w:eastAsia="黑体" w:hAnsi="黑体" w:cs="黑体"/>
                <w:bCs/>
                <w:sz w:val="24"/>
                <w:szCs w:val="24"/>
              </w:rPr>
            </w:pPr>
            <w:r>
              <w:rPr>
                <w:rFonts w:ascii="黑体" w:eastAsia="黑体" w:hAnsi="黑体" w:cs="黑体" w:hint="eastAsia"/>
                <w:bCs/>
                <w:sz w:val="24"/>
                <w:szCs w:val="24"/>
                <w:lang w:val="en-US"/>
              </w:rPr>
              <w:t>超耐磨高铬合金寿命达到现有材料的两倍，超大型半自磨机衬板使用寿命达到</w:t>
            </w:r>
            <w:r>
              <w:rPr>
                <w:rFonts w:ascii="黑体" w:eastAsia="黑体" w:hAnsi="黑体" w:cs="黑体" w:hint="eastAsia"/>
                <w:bCs/>
                <w:sz w:val="24"/>
                <w:szCs w:val="24"/>
                <w:lang w:val="en-US"/>
              </w:rPr>
              <w:t>6</w:t>
            </w:r>
            <w:r>
              <w:rPr>
                <w:rFonts w:ascii="黑体" w:eastAsia="黑体" w:hAnsi="黑体" w:cs="黑体" w:hint="eastAsia"/>
                <w:bCs/>
                <w:sz w:val="24"/>
                <w:szCs w:val="24"/>
                <w:lang w:val="en-US"/>
              </w:rPr>
              <w:t>个月以上。</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5"/>
            <w:tcBorders>
              <w:tl2br w:val="nil"/>
              <w:tr2bl w:val="nil"/>
            </w:tcBorders>
            <w:shd w:val="clear" w:color="auto" w:fill="auto"/>
            <w:vAlign w:val="center"/>
          </w:tcPr>
          <w:p w:rsidR="006B25FF" w:rsidRDefault="006B25FF">
            <w:pPr>
              <w:overflowPunct w:val="0"/>
              <w:spacing w:line="400" w:lineRule="exact"/>
              <w:textAlignment w:val="center"/>
              <w:rPr>
                <w:rFonts w:ascii="黑体" w:eastAsia="黑体" w:hAnsi="黑体" w:cs="黑体"/>
                <w:bCs/>
                <w:sz w:val="24"/>
                <w:szCs w:val="24"/>
              </w:rPr>
            </w:pPr>
          </w:p>
          <w:p w:rsidR="006B25FF" w:rsidRDefault="006B25FF">
            <w:pPr>
              <w:overflowPunct w:val="0"/>
              <w:spacing w:line="400" w:lineRule="exact"/>
              <w:textAlignment w:val="center"/>
              <w:rPr>
                <w:rFonts w:ascii="黑体" w:eastAsia="黑体" w:hAnsi="黑体" w:cs="黑体"/>
                <w:bCs/>
                <w:sz w:val="24"/>
                <w:szCs w:val="24"/>
              </w:rPr>
            </w:pPr>
          </w:p>
          <w:p w:rsidR="006B25FF" w:rsidRDefault="00245784">
            <w:pPr>
              <w:overflowPunct w:val="0"/>
              <w:spacing w:line="400" w:lineRule="exact"/>
              <w:textAlignment w:val="center"/>
              <w:rPr>
                <w:rFonts w:ascii="黑体" w:eastAsia="黑体" w:hAnsi="黑体" w:cs="黑体"/>
                <w:bCs/>
                <w:sz w:val="24"/>
                <w:szCs w:val="24"/>
              </w:rPr>
            </w:pPr>
            <w:r>
              <w:rPr>
                <w:rFonts w:ascii="黑体" w:eastAsia="黑体" w:hAnsi="黑体" w:cs="黑体" w:hint="eastAsia"/>
                <w:bCs/>
                <w:sz w:val="24"/>
                <w:szCs w:val="24"/>
              </w:rPr>
              <w:t>希望能与西安交通大学、北京钢铁研究总院等在高铬耐磨合金领域专家合作，预计投入金额</w:t>
            </w:r>
            <w:r>
              <w:rPr>
                <w:rFonts w:ascii="黑体" w:eastAsia="黑体" w:hAnsi="黑体" w:cs="黑体" w:hint="eastAsia"/>
                <w:bCs/>
                <w:sz w:val="24"/>
                <w:szCs w:val="24"/>
              </w:rPr>
              <w:t>100</w:t>
            </w:r>
            <w:r>
              <w:rPr>
                <w:rFonts w:ascii="黑体" w:eastAsia="黑体" w:hAnsi="黑体" w:cs="黑体" w:hint="eastAsia"/>
                <w:bCs/>
                <w:sz w:val="24"/>
                <w:szCs w:val="24"/>
              </w:rPr>
              <w:t>万元。</w:t>
            </w:r>
          </w:p>
          <w:p w:rsidR="006B25FF" w:rsidRDefault="006B25FF">
            <w:pPr>
              <w:spacing w:line="400" w:lineRule="exact"/>
              <w:rPr>
                <w:rFonts w:ascii="黑体" w:eastAsia="黑体" w:hAnsi="黑体" w:cs="黑体"/>
                <w:bCs/>
                <w:sz w:val="24"/>
                <w:szCs w:val="24"/>
              </w:rPr>
            </w:pPr>
          </w:p>
          <w:p w:rsidR="006B25FF" w:rsidRDefault="006B25FF">
            <w:pPr>
              <w:spacing w:line="400" w:lineRule="exact"/>
              <w:rPr>
                <w:rFonts w:ascii="黑体" w:eastAsia="黑体" w:hAnsi="黑体" w:cs="黑体"/>
                <w:bCs/>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张剑鑫</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总经理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yongxintegang@163.com</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956"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13625185222</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overflowPunct w:val="0"/>
              <w:spacing w:line="360" w:lineRule="auto"/>
              <w:ind w:firstLineChars="200" w:firstLine="480"/>
              <w:textAlignment w:val="center"/>
              <w:rPr>
                <w:rFonts w:ascii="仿宋_GB2312" w:eastAsia="仿宋_GB2312" w:hAnsi="仿宋_GB2312" w:cs="仿宋_GB2312"/>
                <w:bCs/>
                <w:sz w:val="24"/>
                <w:szCs w:val="24"/>
                <w:lang w:val="zh-CN"/>
              </w:rPr>
            </w:pPr>
            <w:r>
              <w:rPr>
                <w:rFonts w:ascii="仿宋_GB2312" w:eastAsia="仿宋_GB2312" w:hAnsi="仿宋_GB2312" w:cs="仿宋_GB2312" w:hint="eastAsia"/>
                <w:bCs/>
                <w:sz w:val="24"/>
                <w:szCs w:val="24"/>
                <w:lang w:val="zh-CN"/>
              </w:rPr>
              <w:t>靖江市永信特钢有限公司是国家高新技术企业，</w:t>
            </w:r>
            <w:r>
              <w:rPr>
                <w:rFonts w:ascii="仿宋_GB2312" w:eastAsia="仿宋_GB2312" w:hAnsi="仿宋_GB2312" w:cs="仿宋_GB2312" w:hint="eastAsia"/>
                <w:bCs/>
                <w:sz w:val="24"/>
                <w:szCs w:val="24"/>
                <w:lang w:val="zh-CN"/>
              </w:rPr>
              <w:t>AAA</w:t>
            </w:r>
            <w:r>
              <w:rPr>
                <w:rFonts w:ascii="仿宋_GB2312" w:eastAsia="仿宋_GB2312" w:hAnsi="仿宋_GB2312" w:cs="仿宋_GB2312" w:hint="eastAsia"/>
                <w:bCs/>
                <w:sz w:val="24"/>
                <w:szCs w:val="24"/>
                <w:lang w:val="zh-CN"/>
              </w:rPr>
              <w:t>级重合同守信誉单位，是矿山、冶金、电力、石化等行业耐磨、耐热、耐腐蚀合金钢的生产基地。公司的核心产品：球磨机用双金属高合金复合耐磨衬板，十余年来因它的长寿命（锰钢衬板寿命的</w:t>
            </w: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倍以上）</w:t>
            </w:r>
            <w:r>
              <w:rPr>
                <w:rFonts w:ascii="仿宋_GB2312" w:eastAsia="仿宋_GB2312" w:hAnsi="仿宋_GB2312" w:cs="仿宋_GB2312" w:hint="eastAsia"/>
                <w:bCs/>
                <w:sz w:val="24"/>
                <w:szCs w:val="24"/>
                <w:lang w:val="zh-CN"/>
              </w:rPr>
              <w:t>、免维修等优点，在国内大中型矿山推广应用，赢得了极好的口碑，并荣获多项国家发明专利和实用新型专利。</w:t>
            </w:r>
          </w:p>
          <w:p w:rsidR="006B25FF" w:rsidRDefault="00245784">
            <w:pPr>
              <w:tabs>
                <w:tab w:val="left" w:pos="3416"/>
              </w:tabs>
              <w:spacing w:line="360" w:lineRule="auto"/>
              <w:ind w:firstLineChars="200" w:firstLine="480"/>
              <w:jc w:val="left"/>
              <w:rPr>
                <w:lang w:val="zh-CN"/>
              </w:rPr>
            </w:pPr>
            <w:r>
              <w:rPr>
                <w:rFonts w:ascii="仿宋_GB2312" w:eastAsia="仿宋_GB2312" w:hAnsi="仿宋_GB2312" w:cs="仿宋_GB2312" w:hint="eastAsia"/>
                <w:bCs/>
                <w:sz w:val="24"/>
                <w:szCs w:val="24"/>
                <w:lang w:val="zh-CN"/>
              </w:rPr>
              <w:t>公司拥有先进的设备，检测手段齐全，质量体系规范。</w:t>
            </w:r>
          </w:p>
        </w:tc>
      </w:tr>
    </w:tbl>
    <w:p w:rsidR="006B25FF" w:rsidRDefault="006B25FF">
      <w:pPr>
        <w:sectPr w:rsidR="006B25FF">
          <w:footerReference w:type="default" r:id="rId9"/>
          <w:pgSz w:w="11906" w:h="16838"/>
          <w:pgMar w:top="1440" w:right="1800" w:bottom="1440" w:left="1800" w:header="851" w:footer="992" w:gutter="0"/>
          <w:pgNumType w:start="1"/>
          <w:cols w:space="425"/>
          <w:docGrid w:type="lines" w:linePitch="312"/>
        </w:sect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15" w:name="_Toc27554"/>
            <w:r>
              <w:rPr>
                <w:rFonts w:ascii="Times New Roman" w:eastAsia="黑体" w:hAnsi="Times New Roman" w:cs="Times New Roman" w:hint="eastAsia"/>
                <w:sz w:val="24"/>
                <w:szCs w:val="24"/>
              </w:rPr>
              <w:t>高速主轴刀尖轨迹分离技术</w:t>
            </w:r>
            <w:bookmarkEnd w:id="15"/>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江苏星晨高速电机有限公司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lang w:val="en-US"/>
              </w:rPr>
              <w:t>马桥镇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6B25FF">
            <w:pPr>
              <w:pStyle w:val="Other1"/>
              <w:spacing w:line="560" w:lineRule="exact"/>
              <w:rPr>
                <w:rFonts w:ascii="Times New Roman" w:eastAsia="黑体" w:hAnsi="Times New Roman" w:cs="Times New Roman"/>
                <w:sz w:val="24"/>
                <w:szCs w:val="24"/>
              </w:rPr>
            </w:pP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numPr>
                <w:ilvl w:val="0"/>
                <w:numId w:val="4"/>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刀尖轨迹高速测量技术</w:t>
            </w:r>
          </w:p>
          <w:p w:rsidR="006B25FF" w:rsidRDefault="00245784">
            <w:pPr>
              <w:pStyle w:val="Other1"/>
              <w:numPr>
                <w:ilvl w:val="0"/>
                <w:numId w:val="4"/>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产生径向旋转误差因素分析技术（刚度、精度、振动、材料等）</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毛敏</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项目联系人</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18101432356</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493885570@qq.com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江苏星晨高速电机有限公司成立于</w:t>
            </w:r>
            <w:r>
              <w:rPr>
                <w:rFonts w:ascii="仿宋_GB2312" w:eastAsia="仿宋_GB2312" w:hAnsi="仿宋_GB2312" w:cs="仿宋_GB2312" w:hint="eastAsia"/>
                <w:sz w:val="24"/>
                <w:szCs w:val="24"/>
              </w:rPr>
              <w:t>2004</w:t>
            </w:r>
            <w:r>
              <w:rPr>
                <w:rFonts w:ascii="仿宋_GB2312" w:eastAsia="仿宋_GB2312" w:hAnsi="仿宋_GB2312" w:cs="仿宋_GB2312" w:hint="eastAsia"/>
                <w:sz w:val="24"/>
                <w:szCs w:val="24"/>
              </w:rPr>
              <w:t>年，是江苏省科技民营企业，江苏省高新技术企业，江苏省百家优秀科技成长型企业，国内电主轴行业标准起草单位之一，是集研发、设计、生产于一体的高科技公司。</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公司引进国外先进技术，生产的</w:t>
            </w:r>
            <w:r>
              <w:rPr>
                <w:rFonts w:ascii="仿宋_GB2312" w:eastAsia="仿宋_GB2312" w:hAnsi="仿宋_GB2312" w:cs="仿宋_GB2312" w:hint="eastAsia"/>
                <w:sz w:val="24"/>
                <w:szCs w:val="24"/>
              </w:rPr>
              <w:t>SDTS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SDHS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SDS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GDS&amp;GDZ&amp;SDK</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SDG</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SZS&amp;SPS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SPC&amp;SDC</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MD </w:t>
            </w:r>
            <w:r>
              <w:rPr>
                <w:rFonts w:ascii="仿宋_GB2312" w:eastAsia="仿宋_GB2312" w:hAnsi="仿宋_GB2312" w:cs="仿宋_GB2312" w:hint="eastAsia"/>
                <w:sz w:val="24"/>
                <w:szCs w:val="24"/>
              </w:rPr>
              <w:t>八大系列高速电主轴，低速转矩大、噪音低、震动小、转速平稳，产品已通过</w:t>
            </w:r>
            <w:r>
              <w:rPr>
                <w:rFonts w:ascii="仿宋_GB2312" w:eastAsia="仿宋_GB2312" w:hAnsi="仿宋_GB2312" w:cs="仿宋_GB2312" w:hint="eastAsia"/>
                <w:sz w:val="24"/>
                <w:szCs w:val="24"/>
              </w:rPr>
              <w:t xml:space="preserve">ISO9001 </w:t>
            </w:r>
            <w:r>
              <w:rPr>
                <w:rFonts w:ascii="仿宋_GB2312" w:eastAsia="仿宋_GB2312" w:hAnsi="仿宋_GB2312" w:cs="仿宋_GB2312" w:hint="eastAsia"/>
                <w:sz w:val="24"/>
                <w:szCs w:val="24"/>
              </w:rPr>
              <w:t>质量管理体系认证和欧盟</w:t>
            </w:r>
            <w:r>
              <w:rPr>
                <w:rFonts w:ascii="仿宋_GB2312" w:eastAsia="仿宋_GB2312" w:hAnsi="仿宋_GB2312" w:cs="仿宋_GB2312" w:hint="eastAsia"/>
                <w:sz w:val="24"/>
                <w:szCs w:val="24"/>
              </w:rPr>
              <w:t xml:space="preserve">CE </w:t>
            </w:r>
            <w:r>
              <w:rPr>
                <w:rFonts w:ascii="仿宋_GB2312" w:eastAsia="仿宋_GB2312" w:hAnsi="仿宋_GB2312" w:cs="仿宋_GB2312" w:hint="eastAsia"/>
                <w:sz w:val="24"/>
                <w:szCs w:val="24"/>
              </w:rPr>
              <w:t>安全认证</w:t>
            </w:r>
            <w:r>
              <w:rPr>
                <w:rFonts w:ascii="仿宋_GB2312" w:eastAsia="仿宋_GB2312" w:hAnsi="仿宋_GB2312" w:cs="仿宋_GB2312" w:hint="eastAsia"/>
                <w:sz w:val="24"/>
                <w:szCs w:val="24"/>
              </w:rPr>
              <w:t>。可广泛用于机器人自动设备、数控精密雕刻、数控钻铣设备、数控高精度磨削设备、车铣复合加工中心及其他高速数控领域。</w:t>
            </w:r>
          </w:p>
          <w:p w:rsidR="006B25FF" w:rsidRDefault="00245784">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主要经验范围：高速电机，电动机，安全、自动化检测设备，微电机，变压器、整流器及电感器，干燥设备，磨头，制药设备，农副产品加工专用设备，木材加工机械，机械零部件制造、加工、销售；自营和代理各类商品及技术的进出口业务。公司先后与湖南大学、上海电机学院、浙江大学、中国科学院沈阳金属研究所等知名学院校合作，和上海机电学院联合成立了院士工作站，公司在强大的生产设备、技术团队的支撑下，具有较强的创新研</w:t>
            </w:r>
            <w:r>
              <w:rPr>
                <w:rFonts w:ascii="仿宋_GB2312" w:eastAsia="仿宋_GB2312" w:hAnsi="仿宋_GB2312" w:cs="仿宋_GB2312" w:hint="eastAsia"/>
                <w:sz w:val="24"/>
                <w:szCs w:val="24"/>
              </w:rPr>
              <w:t>发能力，并获得了上百项国家专利。</w:t>
            </w:r>
          </w:p>
          <w:p w:rsidR="006B25FF" w:rsidRDefault="00245784">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202</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年度企业的总资产</w:t>
            </w:r>
            <w:r>
              <w:rPr>
                <w:rFonts w:ascii="仿宋_GB2312" w:eastAsia="仿宋_GB2312" w:hAnsi="仿宋_GB2312" w:cs="仿宋_GB2312" w:hint="eastAsia"/>
                <w:sz w:val="24"/>
                <w:szCs w:val="24"/>
              </w:rPr>
              <w:t>10531.02</w:t>
            </w:r>
            <w:r>
              <w:rPr>
                <w:rFonts w:ascii="仿宋_GB2312" w:eastAsia="仿宋_GB2312" w:hAnsi="仿宋_GB2312" w:cs="仿宋_GB2312" w:hint="eastAsia"/>
                <w:sz w:val="24"/>
                <w:szCs w:val="24"/>
              </w:rPr>
              <w:t>万元，销售收入</w:t>
            </w:r>
            <w:r>
              <w:rPr>
                <w:rFonts w:ascii="仿宋_GB2312" w:eastAsia="仿宋_GB2312" w:hAnsi="仿宋_GB2312" w:cs="仿宋_GB2312" w:hint="eastAsia"/>
                <w:sz w:val="24"/>
                <w:szCs w:val="24"/>
              </w:rPr>
              <w:t>5023.22</w:t>
            </w:r>
            <w:r>
              <w:rPr>
                <w:rFonts w:ascii="仿宋_GB2312" w:eastAsia="仿宋_GB2312" w:hAnsi="仿宋_GB2312" w:cs="仿宋_GB2312" w:hint="eastAsia"/>
                <w:sz w:val="24"/>
                <w:szCs w:val="24"/>
              </w:rPr>
              <w:t>万元，利润</w:t>
            </w:r>
            <w:r>
              <w:rPr>
                <w:rFonts w:ascii="仿宋_GB2312" w:eastAsia="仿宋_GB2312" w:hAnsi="仿宋_GB2312" w:cs="仿宋_GB2312" w:hint="eastAsia"/>
                <w:sz w:val="24"/>
                <w:szCs w:val="24"/>
              </w:rPr>
              <w:t>148.07</w:t>
            </w:r>
            <w:r>
              <w:rPr>
                <w:rFonts w:ascii="仿宋_GB2312" w:eastAsia="仿宋_GB2312" w:hAnsi="仿宋_GB2312" w:cs="仿宋_GB2312" w:hint="eastAsia"/>
                <w:sz w:val="24"/>
                <w:szCs w:val="24"/>
              </w:rPr>
              <w:t>万元，研发投入</w:t>
            </w:r>
            <w:r>
              <w:rPr>
                <w:rFonts w:ascii="仿宋_GB2312" w:eastAsia="仿宋_GB2312" w:hAnsi="仿宋_GB2312" w:cs="仿宋_GB2312" w:hint="eastAsia"/>
                <w:sz w:val="24"/>
                <w:szCs w:val="24"/>
              </w:rPr>
              <w:t>420.5</w:t>
            </w:r>
            <w:r>
              <w:rPr>
                <w:rFonts w:ascii="仿宋_GB2312" w:eastAsia="仿宋_GB2312" w:hAnsi="仿宋_GB2312" w:cs="仿宋_GB2312" w:hint="eastAsia"/>
                <w:sz w:val="24"/>
                <w:szCs w:val="24"/>
              </w:rPr>
              <w:t>万元，研发经费占总销售的</w:t>
            </w:r>
            <w:r>
              <w:rPr>
                <w:rFonts w:ascii="仿宋_GB2312" w:eastAsia="仿宋_GB2312" w:hAnsi="仿宋_GB2312" w:cs="仿宋_GB2312" w:hint="eastAsia"/>
                <w:sz w:val="24"/>
                <w:szCs w:val="24"/>
              </w:rPr>
              <w:t>8.37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w:t>
            </w:r>
          </w:p>
          <w:p w:rsidR="006B25FF" w:rsidRDefault="00245784">
            <w:pPr>
              <w:spacing w:line="360" w:lineRule="auto"/>
              <w:ind w:firstLineChars="200" w:firstLine="48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目前公司获得授权发明专利</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lang w:val="zh-CN"/>
              </w:rPr>
              <w:t>项，实用新型专利</w:t>
            </w:r>
            <w:r>
              <w:rPr>
                <w:rFonts w:ascii="仿宋_GB2312" w:eastAsia="仿宋_GB2312" w:hAnsi="仿宋_GB2312" w:cs="仿宋_GB2312" w:hint="eastAsia"/>
                <w:sz w:val="24"/>
                <w:szCs w:val="24"/>
              </w:rPr>
              <w:t>29</w:t>
            </w:r>
            <w:r>
              <w:rPr>
                <w:rFonts w:ascii="仿宋_GB2312" w:eastAsia="仿宋_GB2312" w:hAnsi="仿宋_GB2312" w:cs="仿宋_GB2312" w:hint="eastAsia"/>
                <w:sz w:val="24"/>
                <w:szCs w:val="24"/>
                <w:lang w:val="zh-CN"/>
              </w:rPr>
              <w:t>项，外观设计专利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lang w:val="zh-CN"/>
              </w:rPr>
              <w:t>项，申请中发明专利</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项，实用新型</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lang w:val="en-US"/>
              </w:rPr>
            </w:pPr>
            <w:bookmarkStart w:id="16" w:name="_Toc12617"/>
            <w:r>
              <w:rPr>
                <w:rFonts w:ascii="Times New Roman" w:eastAsia="黑体" w:hAnsi="Times New Roman" w:cs="Times New Roman" w:hint="eastAsia"/>
                <w:sz w:val="24"/>
                <w:szCs w:val="24"/>
                <w:lang w:val="en-US"/>
              </w:rPr>
              <w:t>硬质防刺服产品升级</w:t>
            </w:r>
            <w:bookmarkEnd w:id="16"/>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黑体" w:eastAsia="黑体" w:hAnsi="黑体" w:cs="黑体"/>
                <w:kern w:val="0"/>
                <w:sz w:val="24"/>
                <w:szCs w:val="24"/>
              </w:rPr>
              <w:t>靖江市</w:t>
            </w:r>
            <w:r>
              <w:rPr>
                <w:rFonts w:ascii="黑体" w:eastAsia="黑体" w:hAnsi="黑体" w:cs="黑体" w:hint="eastAsia"/>
                <w:kern w:val="0"/>
                <w:sz w:val="24"/>
                <w:szCs w:val="24"/>
              </w:rPr>
              <w:t>四州警用器材制造有限公司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hint="eastAsia"/>
                <w:kern w:val="0"/>
                <w:sz w:val="24"/>
                <w:szCs w:val="24"/>
              </w:rPr>
              <w:t>靖城街道</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硬质防刺服</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lang w:val="en-US"/>
              </w:rPr>
              <w:t>类似硬质防刺服的产品升级，原有的技术指标，</w:t>
            </w:r>
            <w:r>
              <w:rPr>
                <w:rFonts w:ascii="黑体" w:eastAsia="黑体" w:hAnsi="黑体" w:cs="黑体" w:hint="eastAsia"/>
                <w:sz w:val="24"/>
                <w:szCs w:val="24"/>
              </w:rPr>
              <w:t>采用高强度</w:t>
            </w:r>
            <w:r>
              <w:rPr>
                <w:rFonts w:ascii="黑体" w:eastAsia="黑体" w:hAnsi="黑体" w:cs="黑体" w:hint="eastAsia"/>
                <w:sz w:val="24"/>
                <w:szCs w:val="24"/>
              </w:rPr>
              <w:t>65Mn</w:t>
            </w:r>
            <w:r>
              <w:rPr>
                <w:rFonts w:ascii="黑体" w:eastAsia="黑体" w:hAnsi="黑体" w:cs="黑体" w:hint="eastAsia"/>
                <w:sz w:val="24"/>
                <w:szCs w:val="24"/>
              </w:rPr>
              <w:t>板模压成型、叠铆。防护面积：≥</w:t>
            </w:r>
            <w:r>
              <w:rPr>
                <w:rFonts w:ascii="黑体" w:eastAsia="黑体" w:hAnsi="黑体" w:cs="黑体" w:hint="eastAsia"/>
                <w:sz w:val="24"/>
                <w:szCs w:val="24"/>
              </w:rPr>
              <w:t>0.25</w:t>
            </w:r>
            <w:r>
              <w:rPr>
                <w:rFonts w:ascii="黑体" w:eastAsia="黑体" w:hAnsi="黑体" w:cs="黑体" w:hint="eastAsia"/>
                <w:sz w:val="24"/>
                <w:szCs w:val="24"/>
              </w:rPr>
              <w:t>平方米</w:t>
            </w:r>
            <w:r>
              <w:rPr>
                <w:rFonts w:ascii="黑体" w:eastAsia="黑体" w:hAnsi="黑体" w:cs="黑体" w:hint="eastAsia"/>
                <w:sz w:val="24"/>
                <w:szCs w:val="24"/>
              </w:rPr>
              <w:t>，</w:t>
            </w:r>
            <w:r>
              <w:rPr>
                <w:rFonts w:ascii="黑体" w:eastAsia="黑体" w:hAnsi="黑体" w:cs="黑体" w:hint="eastAsia"/>
                <w:sz w:val="24"/>
                <w:szCs w:val="24"/>
              </w:rPr>
              <w:t>防护级别：</w:t>
            </w:r>
            <w:r>
              <w:rPr>
                <w:rFonts w:ascii="黑体" w:eastAsia="黑体" w:hAnsi="黑体" w:cs="黑体" w:hint="eastAsia"/>
                <w:sz w:val="24"/>
                <w:szCs w:val="24"/>
              </w:rPr>
              <w:t>24</w:t>
            </w:r>
            <w:r>
              <w:rPr>
                <w:rFonts w:ascii="黑体" w:eastAsia="黑体" w:hAnsi="黑体" w:cs="黑体" w:hint="eastAsia"/>
                <w:sz w:val="24"/>
                <w:szCs w:val="24"/>
              </w:rPr>
              <w:t>焦耳动能</w:t>
            </w:r>
            <w:r>
              <w:rPr>
                <w:rFonts w:ascii="黑体" w:eastAsia="黑体" w:hAnsi="黑体" w:cs="黑体" w:hint="eastAsia"/>
                <w:sz w:val="24"/>
                <w:szCs w:val="24"/>
              </w:rPr>
              <w:t>。</w:t>
            </w:r>
          </w:p>
          <w:p w:rsidR="006B25FF" w:rsidRDefault="00245784">
            <w:pPr>
              <w:pStyle w:val="Other1"/>
              <w:spacing w:line="560" w:lineRule="exact"/>
              <w:rPr>
                <w:sz w:val="24"/>
                <w:szCs w:val="24"/>
                <w:lang w:val="en-US"/>
              </w:rPr>
            </w:pPr>
            <w:r>
              <w:rPr>
                <w:rFonts w:ascii="黑体" w:eastAsia="黑体" w:hAnsi="黑体" w:cs="黑体" w:hint="eastAsia"/>
                <w:sz w:val="24"/>
                <w:szCs w:val="24"/>
                <w:lang w:val="en-US"/>
              </w:rPr>
              <w:t>能在原有技术上更轻更薄防护等级更高。</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6B25FF">
            <w:pPr>
              <w:spacing w:line="400" w:lineRule="exact"/>
              <w:jc w:val="left"/>
              <w:rPr>
                <w:rFonts w:ascii="Times New Roman" w:eastAsia="黑体" w:hAnsi="Times New Roman"/>
                <w:sz w:val="24"/>
                <w:szCs w:val="24"/>
              </w:rPr>
            </w:pPr>
          </w:p>
          <w:p w:rsidR="006B25FF" w:rsidRDefault="00245784">
            <w:pPr>
              <w:spacing w:line="400" w:lineRule="exact"/>
              <w:jc w:val="left"/>
              <w:rPr>
                <w:rFonts w:ascii="Times New Roman" w:eastAsia="黑体" w:hAnsi="Times New Roman"/>
                <w:sz w:val="24"/>
                <w:szCs w:val="24"/>
              </w:rPr>
            </w:pPr>
            <w:r>
              <w:rPr>
                <w:rFonts w:ascii="Times New Roman" w:eastAsia="黑体" w:hAnsi="Times New Roman" w:hint="eastAsia"/>
                <w:sz w:val="24"/>
                <w:szCs w:val="24"/>
              </w:rPr>
              <w:t>望与南京森林警官学院或合作研发，拟投入</w:t>
            </w:r>
            <w:r>
              <w:rPr>
                <w:rFonts w:ascii="Times New Roman" w:eastAsia="黑体" w:hAnsi="Times New Roman" w:hint="eastAsia"/>
                <w:sz w:val="24"/>
                <w:szCs w:val="24"/>
              </w:rPr>
              <w:t>10</w:t>
            </w:r>
            <w:r>
              <w:rPr>
                <w:rFonts w:ascii="Times New Roman" w:eastAsia="黑体" w:hAnsi="Times New Roman" w:hint="eastAsia"/>
                <w:sz w:val="24"/>
                <w:szCs w:val="24"/>
              </w:rPr>
              <w:t>万，对于警用产品的更新升级更有帮助。</w:t>
            </w:r>
          </w:p>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280" w:lineRule="exact"/>
              <w:jc w:val="center"/>
              <w:rPr>
                <w:rFonts w:ascii="黑体" w:eastAsia="黑体" w:hAnsi="黑体" w:cs="黑体"/>
                <w:kern w:val="0"/>
                <w:sz w:val="24"/>
                <w:szCs w:val="24"/>
                <w:lang w:val="zh-CN"/>
              </w:rPr>
            </w:pPr>
            <w:r>
              <w:rPr>
                <w:rFonts w:ascii="黑体" w:eastAsia="黑体" w:hAnsi="黑体" w:cs="黑体"/>
                <w:kern w:val="0"/>
                <w:sz w:val="24"/>
                <w:szCs w:val="24"/>
                <w:lang w:val="zh-CN"/>
              </w:rPr>
              <w:t>吴建</w:t>
            </w:r>
          </w:p>
        </w:tc>
        <w:tc>
          <w:tcPr>
            <w:tcW w:w="1430" w:type="dxa"/>
            <w:gridSpan w:val="2"/>
            <w:tcBorders>
              <w:tl2br w:val="nil"/>
              <w:tr2bl w:val="nil"/>
            </w:tcBorders>
            <w:shd w:val="clear" w:color="auto" w:fill="auto"/>
            <w:vAlign w:val="center"/>
          </w:tcPr>
          <w:p w:rsidR="006B25FF" w:rsidRDefault="00245784">
            <w:pPr>
              <w:spacing w:line="280" w:lineRule="exact"/>
              <w:jc w:val="center"/>
              <w:rPr>
                <w:rFonts w:ascii="黑体" w:eastAsia="黑体" w:hAnsi="黑体" w:cs="黑体"/>
                <w:kern w:val="0"/>
                <w:sz w:val="24"/>
                <w:szCs w:val="24"/>
                <w:lang w:val="zh-CN"/>
              </w:rPr>
            </w:pPr>
            <w:r>
              <w:rPr>
                <w:rFonts w:ascii="黑体" w:eastAsia="黑体" w:hAnsi="黑体" w:cs="黑体" w:hint="eastAsia"/>
                <w:kern w:val="0"/>
                <w:sz w:val="24"/>
                <w:szCs w:val="24"/>
                <w:lang w:val="zh-CN"/>
              </w:rPr>
              <w:t>职务</w:t>
            </w:r>
          </w:p>
        </w:tc>
        <w:tc>
          <w:tcPr>
            <w:tcW w:w="2956" w:type="dxa"/>
            <w:tcBorders>
              <w:tl2br w:val="nil"/>
              <w:tr2bl w:val="nil"/>
            </w:tcBorders>
            <w:shd w:val="clear" w:color="auto" w:fill="auto"/>
            <w:vAlign w:val="center"/>
          </w:tcPr>
          <w:p w:rsidR="006B25FF" w:rsidRDefault="00245784">
            <w:pPr>
              <w:spacing w:line="280" w:lineRule="exact"/>
              <w:jc w:val="center"/>
              <w:rPr>
                <w:rFonts w:ascii="黑体" w:eastAsia="黑体" w:hAnsi="黑体" w:cs="黑体"/>
                <w:kern w:val="0"/>
                <w:sz w:val="24"/>
                <w:szCs w:val="24"/>
                <w:lang w:val="zh-CN"/>
              </w:rPr>
            </w:pPr>
            <w:r>
              <w:rPr>
                <w:rFonts w:ascii="黑体" w:eastAsia="黑体" w:hAnsi="黑体" w:cs="黑体"/>
                <w:kern w:val="0"/>
                <w:sz w:val="24"/>
                <w:szCs w:val="24"/>
                <w:lang w:val="zh-CN"/>
              </w:rPr>
              <w:t>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280" w:lineRule="exact"/>
              <w:jc w:val="center"/>
              <w:rPr>
                <w:rFonts w:ascii="Times New Roman" w:eastAsia="黑体" w:hAnsi="Times New Roman"/>
                <w:kern w:val="0"/>
                <w:sz w:val="24"/>
                <w:szCs w:val="24"/>
                <w:lang w:val="zh-CN"/>
              </w:rPr>
            </w:pPr>
            <w:r>
              <w:rPr>
                <w:rFonts w:ascii="Times New Roman" w:eastAsia="黑体" w:hAnsi="Times New Roman" w:hint="eastAsia"/>
                <w:kern w:val="0"/>
                <w:sz w:val="24"/>
                <w:szCs w:val="24"/>
                <w:lang w:val="zh-CN"/>
              </w:rPr>
              <w:t>15896023459</w:t>
            </w:r>
          </w:p>
        </w:tc>
        <w:tc>
          <w:tcPr>
            <w:tcW w:w="1430" w:type="dxa"/>
            <w:gridSpan w:val="2"/>
            <w:tcBorders>
              <w:tl2br w:val="nil"/>
              <w:tr2bl w:val="nil"/>
            </w:tcBorders>
            <w:shd w:val="clear" w:color="auto" w:fill="auto"/>
            <w:vAlign w:val="center"/>
          </w:tcPr>
          <w:p w:rsidR="006B25FF" w:rsidRDefault="00245784">
            <w:pPr>
              <w:spacing w:line="280" w:lineRule="exact"/>
              <w:jc w:val="center"/>
              <w:rPr>
                <w:rFonts w:ascii="Times New Roman" w:eastAsia="黑体" w:hAnsi="Times New Roman"/>
                <w:kern w:val="0"/>
                <w:sz w:val="24"/>
                <w:szCs w:val="24"/>
                <w:lang w:val="zh-CN"/>
              </w:rPr>
            </w:pPr>
            <w:r>
              <w:rPr>
                <w:rFonts w:ascii="Times New Roman" w:eastAsia="黑体" w:hAnsi="Times New Roman"/>
                <w:kern w:val="0"/>
                <w:sz w:val="24"/>
                <w:szCs w:val="24"/>
                <w:lang w:val="zh-CN"/>
              </w:rPr>
              <w:t>邮箱</w:t>
            </w:r>
          </w:p>
        </w:tc>
        <w:tc>
          <w:tcPr>
            <w:tcW w:w="2956" w:type="dxa"/>
            <w:tcBorders>
              <w:tl2br w:val="nil"/>
              <w:tr2bl w:val="nil"/>
            </w:tcBorders>
            <w:shd w:val="clear" w:color="auto" w:fill="auto"/>
            <w:vAlign w:val="center"/>
          </w:tcPr>
          <w:p w:rsidR="006B25FF" w:rsidRDefault="00245784">
            <w:pPr>
              <w:spacing w:line="280" w:lineRule="exact"/>
              <w:jc w:val="center"/>
              <w:rPr>
                <w:rFonts w:ascii="Times New Roman" w:eastAsia="黑体" w:hAnsi="Times New Roman"/>
                <w:kern w:val="0"/>
                <w:sz w:val="24"/>
                <w:szCs w:val="24"/>
                <w:lang w:val="zh-CN"/>
              </w:rPr>
            </w:pPr>
            <w:r>
              <w:rPr>
                <w:rFonts w:ascii="Times New Roman" w:eastAsia="黑体" w:hAnsi="Times New Roman" w:hint="eastAsia"/>
                <w:kern w:val="0"/>
                <w:sz w:val="24"/>
                <w:szCs w:val="24"/>
                <w:lang w:val="zh-CN"/>
              </w:rPr>
              <w:t>63456444@qq.com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靖江市四州警用器材制造有限公司成立于</w:t>
            </w:r>
            <w:r>
              <w:rPr>
                <w:rFonts w:ascii="仿宋_GB2312" w:eastAsia="仿宋_GB2312" w:hAnsi="仿宋_GB2312" w:cs="仿宋_GB2312" w:hint="eastAsia"/>
                <w:kern w:val="0"/>
                <w:sz w:val="24"/>
                <w:szCs w:val="24"/>
                <w:lang w:val="zh-CN"/>
              </w:rPr>
              <w:t>2013</w:t>
            </w:r>
            <w:r>
              <w:rPr>
                <w:rFonts w:ascii="仿宋_GB2312" w:eastAsia="仿宋_GB2312" w:hAnsi="仿宋_GB2312" w:cs="仿宋_GB2312" w:hint="eastAsia"/>
                <w:kern w:val="0"/>
                <w:sz w:val="24"/>
                <w:szCs w:val="24"/>
                <w:lang w:val="zh-CN"/>
              </w:rPr>
              <w:t>年，注册资本</w:t>
            </w:r>
            <w:r>
              <w:rPr>
                <w:rFonts w:ascii="仿宋_GB2312" w:eastAsia="仿宋_GB2312" w:hAnsi="仿宋_GB2312" w:cs="仿宋_GB2312" w:hint="eastAsia"/>
                <w:kern w:val="0"/>
                <w:sz w:val="24"/>
                <w:szCs w:val="24"/>
                <w:lang w:val="zh-CN"/>
              </w:rPr>
              <w:t>1118</w:t>
            </w:r>
            <w:r>
              <w:rPr>
                <w:rFonts w:ascii="仿宋_GB2312" w:eastAsia="仿宋_GB2312" w:hAnsi="仿宋_GB2312" w:cs="仿宋_GB2312" w:hint="eastAsia"/>
                <w:kern w:val="0"/>
                <w:sz w:val="24"/>
                <w:szCs w:val="24"/>
                <w:lang w:val="zh-CN"/>
              </w:rPr>
              <w:t>万元，公司地址位于靖江市靖安路，公司主要从事警用器材、反恐设备装备、保安器材、刑侦器材、消防救援产品的研发，产品主要有：单警装备系列、电警棍系列、防水防爆电筒系列、探照灯系列、各种防暴防弹头盔、防弹衣、防刺服等。产品通过公安部的检测，并获得多项证书，公司被评为重合同守信用三星单位，高新技术企业，科技型中小型企业。有多种产品通过公安部检测中心检测，通过</w:t>
            </w:r>
            <w:r>
              <w:rPr>
                <w:rFonts w:ascii="仿宋_GB2312" w:eastAsia="仿宋_GB2312" w:hAnsi="仿宋_GB2312" w:cs="仿宋_GB2312" w:hint="eastAsia"/>
                <w:kern w:val="0"/>
                <w:sz w:val="24"/>
                <w:szCs w:val="24"/>
                <w:lang w:val="zh-CN"/>
              </w:rPr>
              <w:t>ISO9001</w:t>
            </w:r>
            <w:r>
              <w:rPr>
                <w:rFonts w:ascii="仿宋_GB2312" w:eastAsia="仿宋_GB2312" w:hAnsi="仿宋_GB2312" w:cs="仿宋_GB2312" w:hint="eastAsia"/>
                <w:kern w:val="0"/>
                <w:sz w:val="24"/>
                <w:szCs w:val="24"/>
                <w:lang w:val="zh-CN"/>
              </w:rPr>
              <w:t>质量体系认证。近几年受到了疫情影响，销售额平均达到</w:t>
            </w:r>
            <w:r>
              <w:rPr>
                <w:rFonts w:ascii="仿宋_GB2312" w:eastAsia="仿宋_GB2312" w:hAnsi="仿宋_GB2312" w:cs="仿宋_GB2312" w:hint="eastAsia"/>
                <w:kern w:val="0"/>
                <w:sz w:val="24"/>
                <w:szCs w:val="24"/>
                <w:lang w:val="zh-CN"/>
              </w:rPr>
              <w:t>500</w:t>
            </w:r>
            <w:r>
              <w:rPr>
                <w:rFonts w:ascii="仿宋_GB2312" w:eastAsia="仿宋_GB2312" w:hAnsi="仿宋_GB2312" w:cs="仿宋_GB2312" w:hint="eastAsia"/>
                <w:kern w:val="0"/>
                <w:sz w:val="24"/>
                <w:szCs w:val="24"/>
                <w:lang w:val="zh-CN"/>
              </w:rPr>
              <w:t>万，但也不忘科技创新，不断</w:t>
            </w:r>
            <w:r>
              <w:rPr>
                <w:rFonts w:ascii="仿宋_GB2312" w:eastAsia="仿宋_GB2312" w:hAnsi="仿宋_GB2312" w:cs="仿宋_GB2312" w:hint="eastAsia"/>
                <w:kern w:val="0"/>
                <w:sz w:val="24"/>
                <w:szCs w:val="24"/>
                <w:lang w:val="zh-CN"/>
              </w:rPr>
              <w:t>提高学习能力，每年加大投入新产品研发，目前有专业科研人员</w:t>
            </w:r>
            <w:r>
              <w:rPr>
                <w:rFonts w:ascii="仿宋_GB2312" w:eastAsia="仿宋_GB2312" w:hAnsi="仿宋_GB2312" w:cs="仿宋_GB2312" w:hint="eastAsia"/>
                <w:kern w:val="0"/>
                <w:sz w:val="24"/>
                <w:szCs w:val="24"/>
                <w:lang w:val="zh-CN"/>
              </w:rPr>
              <w:t>5</w:t>
            </w:r>
            <w:r>
              <w:rPr>
                <w:rFonts w:ascii="仿宋_GB2312" w:eastAsia="仿宋_GB2312" w:hAnsi="仿宋_GB2312" w:cs="仿宋_GB2312" w:hint="eastAsia"/>
                <w:kern w:val="0"/>
                <w:sz w:val="24"/>
                <w:szCs w:val="24"/>
                <w:lang w:val="zh-CN"/>
              </w:rPr>
              <w:t>人，技术服务人员</w:t>
            </w:r>
            <w:r>
              <w:rPr>
                <w:rFonts w:ascii="仿宋_GB2312" w:eastAsia="仿宋_GB2312" w:hAnsi="仿宋_GB2312" w:cs="仿宋_GB2312" w:hint="eastAsia"/>
                <w:kern w:val="0"/>
                <w:sz w:val="24"/>
                <w:szCs w:val="24"/>
                <w:lang w:val="zh-CN"/>
              </w:rPr>
              <w:t>7</w:t>
            </w:r>
            <w:r>
              <w:rPr>
                <w:rFonts w:ascii="仿宋_GB2312" w:eastAsia="仿宋_GB2312" w:hAnsi="仿宋_GB2312" w:cs="仿宋_GB2312" w:hint="eastAsia"/>
                <w:kern w:val="0"/>
                <w:sz w:val="24"/>
                <w:szCs w:val="24"/>
                <w:lang w:val="zh-CN"/>
              </w:rPr>
              <w:t>人，均为本专科优秀生。</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Chars="400" w:firstLine="1680"/>
        <w:jc w:val="both"/>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vAlign w:val="center"/>
          </w:tcPr>
          <w:p w:rsidR="006B25FF" w:rsidRDefault="00245784">
            <w:pPr>
              <w:pStyle w:val="Other1"/>
              <w:spacing w:line="560" w:lineRule="exact"/>
              <w:jc w:val="center"/>
              <w:outlineLvl w:val="1"/>
              <w:rPr>
                <w:rFonts w:ascii="Times New Roman" w:eastAsia="黑体" w:hAnsi="Times New Roman" w:cs="Times New Roman"/>
                <w:sz w:val="24"/>
                <w:szCs w:val="24"/>
              </w:rPr>
            </w:pPr>
            <w:bookmarkStart w:id="17" w:name="_Toc18860"/>
            <w:r>
              <w:rPr>
                <w:rFonts w:ascii="Times New Roman" w:eastAsia="黑体" w:hAnsi="Times New Roman" w:cs="Times New Roman" w:hint="eastAsia"/>
                <w:sz w:val="24"/>
                <w:szCs w:val="24"/>
                <w:lang w:val="en-US"/>
              </w:rPr>
              <w:t>插秧机阀类零件开发、油菜育秧技术研究</w:t>
            </w:r>
            <w:bookmarkEnd w:id="17"/>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江苏玖顺农业机械有限公司</w:t>
            </w:r>
          </w:p>
        </w:tc>
        <w:tc>
          <w:tcPr>
            <w:tcW w:w="1200" w:type="dxa"/>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西来镇</w:t>
            </w: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液压元件开发、油菜育秧技术研究等</w:t>
            </w:r>
          </w:p>
        </w:tc>
      </w:tr>
      <w:tr w:rsidR="006B25FF">
        <w:trPr>
          <w:trHeight w:val="1318"/>
          <w:jc w:val="center"/>
        </w:trPr>
        <w:tc>
          <w:tcPr>
            <w:tcW w:w="1022" w:type="dxa"/>
            <w:vMerge/>
            <w:tcBorders>
              <w:tl2br w:val="nil"/>
              <w:tr2bl w:val="nil"/>
            </w:tcBorders>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2" w:char="0052"/>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sym w:font="Wingdings 2" w:char="0052"/>
            </w: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vAlign w:val="center"/>
          </w:tcPr>
          <w:p w:rsidR="006B25FF" w:rsidRDefault="006B25FF">
            <w:pPr>
              <w:pStyle w:val="Other1"/>
              <w:spacing w:line="560" w:lineRule="exact"/>
            </w:pPr>
          </w:p>
        </w:tc>
        <w:tc>
          <w:tcPr>
            <w:tcW w:w="1023" w:type="dxa"/>
            <w:tcBorders>
              <w:tl2br w:val="nil"/>
              <w:tr2bl w:val="nil"/>
            </w:tcBorders>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tcPr>
          <w:p w:rsidR="006B25FF" w:rsidRDefault="00245784">
            <w:pPr>
              <w:pStyle w:val="Other1"/>
              <w:numPr>
                <w:ilvl w:val="0"/>
                <w:numId w:val="5"/>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插秧机阀类零件开发</w:t>
            </w:r>
          </w:p>
          <w:p w:rsidR="006B25FF" w:rsidRDefault="00245784">
            <w:pPr>
              <w:pStyle w:val="Other1"/>
              <w:numPr>
                <w:ilvl w:val="0"/>
                <w:numId w:val="5"/>
              </w:numPr>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油菜育秧技术研究</w:t>
            </w:r>
          </w:p>
        </w:tc>
      </w:tr>
      <w:tr w:rsidR="006B25FF">
        <w:trPr>
          <w:trHeight w:val="2290"/>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vAlign w:val="center"/>
          </w:tcPr>
          <w:p w:rsidR="006B25FF" w:rsidRDefault="00245784">
            <w:pPr>
              <w:numPr>
                <w:ilvl w:val="0"/>
                <w:numId w:val="6"/>
              </w:numPr>
              <w:spacing w:line="400" w:lineRule="exact"/>
              <w:rPr>
                <w:rFonts w:ascii="黑体" w:eastAsia="黑体" w:hAnsi="黑体" w:cs="黑体"/>
                <w:sz w:val="24"/>
                <w:szCs w:val="24"/>
              </w:rPr>
            </w:pPr>
            <w:r>
              <w:rPr>
                <w:rFonts w:ascii="黑体" w:eastAsia="黑体" w:hAnsi="黑体" w:cs="黑体" w:hint="eastAsia"/>
                <w:sz w:val="24"/>
                <w:szCs w:val="24"/>
              </w:rPr>
              <w:t>扬州大学、江苏大学等</w:t>
            </w:r>
          </w:p>
          <w:p w:rsidR="006B25FF" w:rsidRDefault="00245784">
            <w:pPr>
              <w:numPr>
                <w:ilvl w:val="0"/>
                <w:numId w:val="6"/>
              </w:numPr>
              <w:spacing w:line="400" w:lineRule="exact"/>
              <w:rPr>
                <w:rFonts w:ascii="黑体" w:eastAsia="黑体" w:hAnsi="黑体" w:cs="黑体"/>
                <w:sz w:val="24"/>
                <w:szCs w:val="24"/>
              </w:rPr>
            </w:pPr>
            <w:r>
              <w:rPr>
                <w:rFonts w:ascii="黑体" w:eastAsia="黑体" w:hAnsi="黑体" w:cs="黑体" w:hint="eastAsia"/>
                <w:sz w:val="24"/>
                <w:szCs w:val="24"/>
              </w:rPr>
              <w:t>拟投入资金</w:t>
            </w:r>
            <w:r>
              <w:rPr>
                <w:rFonts w:ascii="黑体" w:eastAsia="黑体" w:hAnsi="黑体" w:cs="黑体" w:hint="eastAsia"/>
                <w:sz w:val="24"/>
                <w:szCs w:val="24"/>
              </w:rPr>
              <w:t>500W</w:t>
            </w:r>
          </w:p>
          <w:p w:rsidR="006B25FF" w:rsidRDefault="00245784">
            <w:pPr>
              <w:numPr>
                <w:ilvl w:val="0"/>
                <w:numId w:val="7"/>
              </w:numPr>
              <w:spacing w:line="400" w:lineRule="exact"/>
              <w:rPr>
                <w:rFonts w:ascii="黑体" w:eastAsia="黑体" w:hAnsi="黑体" w:cs="黑体"/>
                <w:sz w:val="24"/>
                <w:szCs w:val="24"/>
              </w:rPr>
            </w:pPr>
            <w:r>
              <w:rPr>
                <w:rFonts w:ascii="黑体" w:eastAsia="黑体" w:hAnsi="黑体" w:cs="黑体" w:hint="eastAsia"/>
                <w:sz w:val="24"/>
                <w:szCs w:val="24"/>
              </w:rPr>
              <w:t>精通液压件原理及要求</w:t>
            </w:r>
          </w:p>
          <w:p w:rsidR="006B25FF" w:rsidRDefault="00245784">
            <w:pPr>
              <w:numPr>
                <w:ilvl w:val="0"/>
                <w:numId w:val="7"/>
              </w:numPr>
              <w:spacing w:line="400" w:lineRule="exact"/>
              <w:rPr>
                <w:rFonts w:ascii="黑体" w:eastAsia="黑体" w:hAnsi="黑体" w:cs="黑体"/>
                <w:sz w:val="24"/>
                <w:szCs w:val="24"/>
              </w:rPr>
            </w:pPr>
            <w:r>
              <w:rPr>
                <w:rFonts w:ascii="黑体" w:eastAsia="黑体" w:hAnsi="黑体" w:cs="黑体" w:hint="eastAsia"/>
                <w:sz w:val="24"/>
                <w:szCs w:val="24"/>
              </w:rPr>
              <w:t>精通蔬菜育秧技术</w:t>
            </w: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许成才</w:t>
            </w:r>
          </w:p>
        </w:tc>
        <w:tc>
          <w:tcPr>
            <w:tcW w:w="1430"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技术总监</w:t>
            </w:r>
          </w:p>
        </w:tc>
      </w:tr>
      <w:tr w:rsidR="006B25FF">
        <w:trPr>
          <w:trHeight w:val="567"/>
          <w:jc w:val="center"/>
        </w:trPr>
        <w:tc>
          <w:tcPr>
            <w:tcW w:w="2045"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15195522690</w:t>
            </w:r>
          </w:p>
        </w:tc>
        <w:tc>
          <w:tcPr>
            <w:tcW w:w="1430" w:type="dxa"/>
            <w:gridSpan w:val="2"/>
            <w:tcBorders>
              <w:tl2br w:val="nil"/>
              <w:tr2bl w:val="nil"/>
            </w:tcBorders>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vAlign w:val="center"/>
          </w:tcPr>
          <w:p w:rsidR="006B25FF" w:rsidRDefault="006B25FF">
            <w:pPr>
              <w:spacing w:line="400" w:lineRule="exact"/>
              <w:jc w:val="center"/>
              <w:rPr>
                <w:rFonts w:ascii="Times New Roman" w:eastAsia="黑体" w:hAnsi="Times New Roman"/>
                <w:sz w:val="24"/>
                <w:szCs w:val="24"/>
              </w:rPr>
            </w:pP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360" w:lineRule="auto"/>
              <w:ind w:firstLineChars="200" w:firstLine="480"/>
              <w:jc w:val="left"/>
              <w:rPr>
                <w:rFonts w:ascii="宋体" w:hAnsi="宋体" w:cs="宋体"/>
                <w:sz w:val="24"/>
                <w:szCs w:val="28"/>
                <w:lang w:val="zh-CN"/>
              </w:rPr>
            </w:pPr>
            <w:r>
              <w:rPr>
                <w:rFonts w:ascii="仿宋_GB2312" w:eastAsia="仿宋_GB2312" w:hAnsi="仿宋_GB2312" w:cs="仿宋_GB2312" w:hint="eastAsia"/>
                <w:sz w:val="24"/>
                <w:szCs w:val="28"/>
                <w:lang w:val="zh-CN"/>
              </w:rPr>
              <w:t>我公司是一家集研发设计、制造、销售和服务为一体的现代农机制造企业，公司总投资</w:t>
            </w:r>
            <w:r>
              <w:rPr>
                <w:rFonts w:ascii="仿宋_GB2312" w:eastAsia="仿宋_GB2312" w:hAnsi="仿宋_GB2312" w:cs="仿宋_GB2312" w:hint="eastAsia"/>
                <w:sz w:val="24"/>
                <w:szCs w:val="28"/>
                <w:lang w:val="zh-CN"/>
              </w:rPr>
              <w:t>1</w:t>
            </w:r>
            <w:r>
              <w:rPr>
                <w:rFonts w:ascii="仿宋_GB2312" w:eastAsia="仿宋_GB2312" w:hAnsi="仿宋_GB2312" w:cs="仿宋_GB2312" w:hint="eastAsia"/>
                <w:sz w:val="24"/>
                <w:szCs w:val="28"/>
                <w:lang w:val="zh-CN"/>
              </w:rPr>
              <w:t>亿元人民币。目前产品涵盖植保机械、播种机械、种植施肥机械、水田农机具等系列化产品。插秧机和免耕播种机的年生产能力分别达</w:t>
            </w:r>
            <w:r>
              <w:rPr>
                <w:rFonts w:ascii="仿宋_GB2312" w:eastAsia="仿宋_GB2312" w:hAnsi="仿宋_GB2312" w:cs="仿宋_GB2312" w:hint="eastAsia"/>
                <w:sz w:val="24"/>
                <w:szCs w:val="28"/>
                <w:lang w:val="zh-CN"/>
              </w:rPr>
              <w:t>1</w:t>
            </w:r>
            <w:r>
              <w:rPr>
                <w:rFonts w:ascii="仿宋_GB2312" w:eastAsia="仿宋_GB2312" w:hAnsi="仿宋_GB2312" w:cs="仿宋_GB2312" w:hint="eastAsia"/>
                <w:sz w:val="24"/>
                <w:szCs w:val="28"/>
                <w:lang w:val="zh-CN"/>
              </w:rPr>
              <w:t>万台和</w:t>
            </w:r>
            <w:r>
              <w:rPr>
                <w:rFonts w:ascii="仿宋_GB2312" w:eastAsia="仿宋_GB2312" w:hAnsi="仿宋_GB2312" w:cs="仿宋_GB2312" w:hint="eastAsia"/>
                <w:sz w:val="24"/>
                <w:szCs w:val="28"/>
              </w:rPr>
              <w:t>2</w:t>
            </w:r>
            <w:r>
              <w:rPr>
                <w:rFonts w:ascii="仿宋_GB2312" w:eastAsia="仿宋_GB2312" w:hAnsi="仿宋_GB2312" w:cs="仿宋_GB2312" w:hint="eastAsia"/>
                <w:sz w:val="24"/>
                <w:szCs w:val="28"/>
              </w:rPr>
              <w:t>千</w:t>
            </w:r>
            <w:r>
              <w:rPr>
                <w:rFonts w:ascii="仿宋_GB2312" w:eastAsia="仿宋_GB2312" w:hAnsi="仿宋_GB2312" w:cs="仿宋_GB2312" w:hint="eastAsia"/>
                <w:sz w:val="24"/>
                <w:szCs w:val="28"/>
                <w:lang w:val="zh-CN"/>
              </w:rPr>
              <w:t>台。去年我公司销售达</w:t>
            </w:r>
            <w:r>
              <w:rPr>
                <w:rFonts w:ascii="仿宋_GB2312" w:eastAsia="仿宋_GB2312" w:hAnsi="仿宋_GB2312" w:cs="仿宋_GB2312" w:hint="eastAsia"/>
                <w:sz w:val="24"/>
                <w:szCs w:val="28"/>
              </w:rPr>
              <w:t>3500</w:t>
            </w:r>
            <w:r>
              <w:rPr>
                <w:rFonts w:ascii="仿宋_GB2312" w:eastAsia="仿宋_GB2312" w:hAnsi="仿宋_GB2312" w:cs="仿宋_GB2312" w:hint="eastAsia"/>
                <w:sz w:val="24"/>
                <w:szCs w:val="28"/>
              </w:rPr>
              <w:t>万元，研发费用投入</w:t>
            </w:r>
            <w:r>
              <w:rPr>
                <w:rFonts w:ascii="仿宋_GB2312" w:eastAsia="仿宋_GB2312" w:hAnsi="仿宋_GB2312" w:cs="仿宋_GB2312" w:hint="eastAsia"/>
                <w:sz w:val="24"/>
                <w:szCs w:val="28"/>
              </w:rPr>
              <w:t>226</w:t>
            </w:r>
            <w:r>
              <w:rPr>
                <w:rFonts w:ascii="仿宋_GB2312" w:eastAsia="仿宋_GB2312" w:hAnsi="仿宋_GB2312" w:cs="仿宋_GB2312" w:hint="eastAsia"/>
                <w:sz w:val="24"/>
                <w:szCs w:val="28"/>
              </w:rPr>
              <w:t>万，占销售的</w:t>
            </w:r>
            <w:r>
              <w:rPr>
                <w:rFonts w:ascii="仿宋_GB2312" w:eastAsia="仿宋_GB2312" w:hAnsi="仿宋_GB2312" w:cs="仿宋_GB2312" w:hint="eastAsia"/>
                <w:sz w:val="24"/>
                <w:szCs w:val="28"/>
              </w:rPr>
              <w:t>6.45%</w:t>
            </w:r>
            <w:r>
              <w:rPr>
                <w:rFonts w:ascii="仿宋_GB2312" w:eastAsia="仿宋_GB2312" w:hAnsi="仿宋_GB2312" w:cs="仿宋_GB2312" w:hint="eastAsia"/>
                <w:sz w:val="24"/>
                <w:szCs w:val="28"/>
              </w:rPr>
              <w:t>，</w:t>
            </w:r>
            <w:r>
              <w:rPr>
                <w:rFonts w:ascii="仿宋_GB2312" w:eastAsia="仿宋_GB2312" w:hAnsi="仿宋_GB2312" w:cs="仿宋_GB2312" w:hint="eastAsia"/>
                <w:sz w:val="24"/>
                <w:szCs w:val="28"/>
              </w:rPr>
              <w:t>2022</w:t>
            </w:r>
            <w:r>
              <w:rPr>
                <w:rFonts w:ascii="仿宋_GB2312" w:eastAsia="仿宋_GB2312" w:hAnsi="仿宋_GB2312" w:cs="仿宋_GB2312" w:hint="eastAsia"/>
                <w:sz w:val="24"/>
                <w:szCs w:val="28"/>
              </w:rPr>
              <w:t>年获国家高新技术企业称号。</w:t>
            </w:r>
            <w:r>
              <w:rPr>
                <w:rFonts w:ascii="仿宋_GB2312" w:eastAsia="仿宋_GB2312" w:hAnsi="仿宋_GB2312" w:cs="仿宋_GB2312" w:hint="eastAsia"/>
                <w:sz w:val="24"/>
                <w:szCs w:val="28"/>
                <w:lang w:val="zh-CN"/>
              </w:rPr>
              <w:t>公司拥有一大批高级技术和管理人才，拥有高素质员工队伍</w:t>
            </w:r>
            <w:r>
              <w:rPr>
                <w:rFonts w:ascii="仿宋_GB2312" w:eastAsia="仿宋_GB2312" w:hAnsi="仿宋_GB2312" w:cs="仿宋_GB2312" w:hint="eastAsia"/>
                <w:sz w:val="24"/>
                <w:szCs w:val="28"/>
                <w:lang w:val="zh-CN"/>
              </w:rPr>
              <w:t>200</w:t>
            </w:r>
            <w:r>
              <w:rPr>
                <w:rFonts w:ascii="仿宋_GB2312" w:eastAsia="仿宋_GB2312" w:hAnsi="仿宋_GB2312" w:cs="仿宋_GB2312" w:hint="eastAsia"/>
                <w:sz w:val="24"/>
                <w:szCs w:val="28"/>
                <w:lang w:val="zh-CN"/>
              </w:rPr>
              <w:t>人，其中技术人员</w:t>
            </w:r>
            <w:r>
              <w:rPr>
                <w:rFonts w:ascii="仿宋_GB2312" w:eastAsia="仿宋_GB2312" w:hAnsi="仿宋_GB2312" w:cs="仿宋_GB2312" w:hint="eastAsia"/>
                <w:sz w:val="24"/>
                <w:szCs w:val="28"/>
                <w:lang w:val="zh-CN"/>
              </w:rPr>
              <w:t>100</w:t>
            </w:r>
            <w:r>
              <w:rPr>
                <w:rFonts w:ascii="仿宋_GB2312" w:eastAsia="仿宋_GB2312" w:hAnsi="仿宋_GB2312" w:cs="仿宋_GB2312" w:hint="eastAsia"/>
                <w:sz w:val="24"/>
                <w:szCs w:val="28"/>
                <w:lang w:val="zh-CN"/>
              </w:rPr>
              <w:t>人，构建了一支高层次的管理、研发和售后服务队伍。拥有现代化的生产组装流水线，检测设备齐全，技术开发能力强。我公司以</w:t>
            </w:r>
            <w:r>
              <w:rPr>
                <w:rFonts w:ascii="仿宋_GB2312" w:eastAsia="仿宋_GB2312" w:hAnsi="仿宋_GB2312" w:cs="仿宋_GB2312" w:hint="eastAsia"/>
                <w:sz w:val="24"/>
                <w:szCs w:val="28"/>
                <w:lang w:val="zh-CN"/>
              </w:rPr>
              <w:t>提供高性能、高质量、高效率的农业机械为已任，不断提高整机使用耐久性和安全性。玖顺系列产品以其优良的品质、良好的服务赢得了全国广大用户和农民的信赖，成为我国农机产品的新品牌。</w:t>
            </w:r>
          </w:p>
          <w:p w:rsidR="006B25FF" w:rsidRDefault="00245784">
            <w:pPr>
              <w:tabs>
                <w:tab w:val="left" w:pos="3416"/>
              </w:tabs>
              <w:spacing w:line="400" w:lineRule="exact"/>
              <w:jc w:val="left"/>
              <w:rPr>
                <w:rFonts w:ascii="宋体" w:hAnsi="宋体" w:cs="宋体"/>
                <w:sz w:val="24"/>
                <w:szCs w:val="28"/>
                <w:lang w:val="zh-CN"/>
              </w:rPr>
            </w:pPr>
            <w:r>
              <w:rPr>
                <w:rFonts w:ascii="宋体" w:hAnsi="宋体" w:cs="宋体" w:hint="eastAsia"/>
                <w:sz w:val="24"/>
                <w:szCs w:val="28"/>
                <w:lang w:val="zh-CN"/>
              </w:rPr>
              <w:t xml:space="preserve">   </w:t>
            </w:r>
          </w:p>
          <w:p w:rsidR="006B25FF" w:rsidRDefault="006B25FF">
            <w:pPr>
              <w:tabs>
                <w:tab w:val="left" w:pos="3416"/>
              </w:tabs>
              <w:jc w:val="left"/>
              <w:rPr>
                <w:lang w:val="zh-CN"/>
              </w:rPr>
            </w:pPr>
          </w:p>
        </w:tc>
      </w:tr>
    </w:tbl>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Times New Roman" w:eastAsia="黑体" w:hAnsi="Times New Roman" w:cs="Times New Roman"/>
                <w:sz w:val="24"/>
                <w:szCs w:val="24"/>
              </w:rPr>
            </w:pPr>
            <w:r>
              <w:rPr>
                <w:rFonts w:ascii="Times New Roman" w:eastAsia="黑体" w:hAnsi="Times New Roman" w:cs="Times New Roman"/>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Times New Roman" w:eastAsia="黑体" w:hAnsi="Times New Roman" w:cs="Times New Roman"/>
                <w:sz w:val="24"/>
                <w:szCs w:val="24"/>
              </w:rPr>
            </w:pPr>
            <w:bookmarkStart w:id="18" w:name="_Toc623"/>
            <w:r>
              <w:rPr>
                <w:rFonts w:ascii="Times New Roman" w:eastAsia="黑体" w:hAnsi="Times New Roman" w:cs="Times New Roman" w:hint="eastAsia"/>
                <w:sz w:val="24"/>
                <w:szCs w:val="24"/>
              </w:rPr>
              <w:t>减胶剂技术转让</w:t>
            </w:r>
            <w:bookmarkEnd w:id="18"/>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Times New Roman" w:eastAsia="黑体" w:hAnsi="Times New Roman" w:cs="Times New Roman"/>
                <w:sz w:val="24"/>
                <w:szCs w:val="24"/>
              </w:rPr>
            </w:pPr>
            <w:r>
              <w:rPr>
                <w:rFonts w:ascii="Times New Roman" w:eastAsia="黑体" w:hAnsi="Times New Roman" w:cs="Times New Roman"/>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靖江市恒生混凝土制造有限公司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东兴镇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联合开发</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项目委托</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w:char="00FE"/>
            </w:r>
            <w:r>
              <w:rPr>
                <w:rFonts w:ascii="Times New Roman" w:eastAsia="黑体" w:hAnsi="Times New Roman" w:cs="Times New Roman" w:hint="eastAsia"/>
                <w:sz w:val="24"/>
                <w:szCs w:val="24"/>
              </w:rPr>
              <w:t>技术转让</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技术服务</w:t>
            </w:r>
          </w:p>
          <w:p w:rsidR="006B25FF" w:rsidRDefault="00245784">
            <w:pPr>
              <w:pStyle w:val="Other1"/>
              <w:spacing w:line="40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技术咨询</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F0A3"/>
            </w:r>
            <w:r>
              <w:rPr>
                <w:rFonts w:ascii="Times New Roman" w:eastAsia="黑体" w:hAnsi="Times New Roman" w:cs="Times New Roman" w:hint="eastAsia"/>
                <w:sz w:val="24"/>
                <w:szCs w:val="24"/>
              </w:rPr>
              <w:t>技术入股</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sym w:font="Wingdings 2" w:char="00A3"/>
            </w:r>
            <w:r>
              <w:rPr>
                <w:rFonts w:ascii="Times New Roman" w:eastAsia="黑体" w:hAnsi="Times New Roman" w:cs="Times New Roman"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减胶剂、聚羧酸减水剂</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Times New Roman" w:eastAsia="黑体" w:hAnsi="Times New Roman" w:cs="Times New Roman"/>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sym w:font="Wingdings" w:char="00FE"/>
            </w:r>
            <w:r>
              <w:rPr>
                <w:rFonts w:ascii="Times New Roman" w:eastAsia="黑体" w:hAnsi="Times New Roman" w:hint="eastAsia"/>
                <w:sz w:val="24"/>
                <w:szCs w:val="24"/>
                <w:lang w:val="zh-CN"/>
              </w:rPr>
              <w:t>技术研发（关键、核心技术）</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□产品研发（产品升级、新产品研发）</w:t>
            </w:r>
          </w:p>
          <w:p w:rsidR="006B25FF" w:rsidRDefault="00245784">
            <w:pPr>
              <w:spacing w:line="240" w:lineRule="auto"/>
              <w:rPr>
                <w:rFonts w:ascii="Times New Roman" w:eastAsia="黑体" w:hAnsi="Times New Roman"/>
                <w:sz w:val="24"/>
                <w:szCs w:val="24"/>
                <w:lang w:val="zh-CN"/>
              </w:rPr>
            </w:pPr>
            <w:r>
              <w:rPr>
                <w:rFonts w:ascii="Times New Roman" w:eastAsia="黑体" w:hAnsi="Times New Roman" w:hint="eastAsia"/>
                <w:sz w:val="24"/>
                <w:szCs w:val="24"/>
                <w:lang w:val="zh-CN"/>
              </w:rPr>
              <w:t>□技术改造（设备、研发生产条件）</w:t>
            </w:r>
          </w:p>
          <w:p w:rsidR="006B25FF" w:rsidRDefault="00245784">
            <w:pPr>
              <w:pStyle w:val="Other1"/>
            </w:pPr>
            <w:r>
              <w:rPr>
                <w:rFonts w:ascii="Times New Roman" w:eastAsia="黑体" w:hAnsi="Times New Roman" w:cs="Times New Roman"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pPr>
          </w:p>
        </w:tc>
        <w:tc>
          <w:tcPr>
            <w:tcW w:w="1023" w:type="dxa"/>
            <w:tcBorders>
              <w:tl2br w:val="nil"/>
              <w:tr2bl w:val="nil"/>
            </w:tcBorders>
            <w:shd w:val="clear" w:color="auto" w:fill="auto"/>
            <w:vAlign w:val="center"/>
          </w:tcPr>
          <w:p w:rsidR="006B25FF" w:rsidRDefault="00245784">
            <w:pPr>
              <w:pStyle w:val="Other1"/>
              <w:spacing w:line="560" w:lineRule="exact"/>
              <w:rPr>
                <w:lang w:val="en-US"/>
              </w:rPr>
            </w:pPr>
            <w:r>
              <w:rPr>
                <w:rFonts w:ascii="Times New Roman" w:eastAsia="黑体" w:hAnsi="Times New Roman" w:cs="Times New Roman"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 xml:space="preserve"> </w:t>
            </w:r>
            <w:r>
              <w:rPr>
                <w:rFonts w:ascii="Times New Roman" w:eastAsia="黑体" w:hAnsi="Times New Roman" w:cs="Times New Roman" w:hint="eastAsia"/>
                <w:sz w:val="24"/>
                <w:szCs w:val="24"/>
                <w:lang w:val="en-US"/>
              </w:rPr>
              <w:t>减胶剂技术转让、</w:t>
            </w:r>
            <w:r>
              <w:rPr>
                <w:rFonts w:ascii="Times New Roman" w:eastAsia="黑体" w:hAnsi="Times New Roman" w:cs="Times New Roman" w:hint="eastAsia"/>
                <w:sz w:val="24"/>
                <w:szCs w:val="24"/>
              </w:rPr>
              <w:t>聚羧酸减水剂技术转让</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jc w:val="center"/>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p w:rsidR="006B25FF" w:rsidRDefault="006B25FF">
            <w:pPr>
              <w:spacing w:line="400" w:lineRule="exact"/>
              <w:rPr>
                <w:rFonts w:ascii="Times New Roman" w:eastAsia="黑体" w:hAnsi="Times New Roman"/>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负责人</w:t>
            </w:r>
            <w:r>
              <w:rPr>
                <w:rFonts w:ascii="Times New Roman" w:eastAsia="黑体" w:hAnsi="Times New Roman" w:cs="Times New Roman"/>
                <w:sz w:val="24"/>
                <w:szCs w:val="24"/>
              </w:rPr>
              <w:t>/</w:t>
            </w:r>
            <w:r>
              <w:rPr>
                <w:rFonts w:ascii="Times New Roman" w:eastAsia="黑体" w:hAnsi="Times New Roman" w:cs="Times New Roman"/>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朱鹏程</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总经理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15061021166</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邮箱</w:t>
            </w:r>
          </w:p>
        </w:tc>
        <w:tc>
          <w:tcPr>
            <w:tcW w:w="2956" w:type="dxa"/>
            <w:tcBorders>
              <w:tl2br w:val="nil"/>
              <w:tr2bl w:val="nil"/>
            </w:tcBorders>
            <w:shd w:val="clear" w:color="auto" w:fill="auto"/>
            <w:vAlign w:val="center"/>
          </w:tcPr>
          <w:p w:rsidR="006B25FF" w:rsidRDefault="00245784">
            <w:pPr>
              <w:tabs>
                <w:tab w:val="left" w:pos="936"/>
              </w:tabs>
              <w:spacing w:line="400" w:lineRule="exact"/>
              <w:ind w:firstLineChars="200" w:firstLine="480"/>
              <w:jc w:val="left"/>
              <w:rPr>
                <w:rFonts w:ascii="Times New Roman" w:eastAsia="黑体" w:hAnsi="Times New Roman"/>
                <w:sz w:val="24"/>
                <w:szCs w:val="24"/>
              </w:rPr>
            </w:pPr>
            <w:r>
              <w:rPr>
                <w:rFonts w:ascii="Times New Roman" w:eastAsia="黑体" w:hAnsi="Times New Roman" w:hint="eastAsia"/>
                <w:sz w:val="24"/>
                <w:szCs w:val="24"/>
              </w:rPr>
              <w:t>390660911@qq.com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widowControl/>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靖江市恒生混凝土制造有限公司成立于</w:t>
            </w:r>
            <w:r>
              <w:rPr>
                <w:rFonts w:ascii="仿宋_GB2312" w:eastAsia="仿宋_GB2312" w:hAnsi="仿宋_GB2312" w:cs="仿宋_GB2312" w:hint="eastAsia"/>
                <w:color w:val="000000"/>
                <w:kern w:val="0"/>
                <w:sz w:val="24"/>
                <w:szCs w:val="24"/>
                <w:lang w:bidi="ar"/>
              </w:rPr>
              <w:t xml:space="preserve"> 2008 </w:t>
            </w:r>
            <w:r>
              <w:rPr>
                <w:rFonts w:ascii="仿宋_GB2312" w:eastAsia="仿宋_GB2312" w:hAnsi="仿宋_GB2312" w:cs="仿宋_GB2312" w:hint="eastAsia"/>
                <w:color w:val="000000"/>
                <w:kern w:val="0"/>
                <w:sz w:val="24"/>
                <w:szCs w:val="24"/>
                <w:lang w:bidi="ar"/>
              </w:rPr>
              <w:t>年，公司注册资金</w:t>
            </w:r>
            <w:r>
              <w:rPr>
                <w:rFonts w:ascii="仿宋_GB2312" w:eastAsia="仿宋_GB2312" w:hAnsi="仿宋_GB2312" w:cs="仿宋_GB2312" w:hint="eastAsia"/>
                <w:color w:val="000000"/>
                <w:kern w:val="0"/>
                <w:sz w:val="24"/>
                <w:szCs w:val="24"/>
                <w:lang w:bidi="ar"/>
              </w:rPr>
              <w:t xml:space="preserve"> 3000 </w:t>
            </w:r>
            <w:r>
              <w:rPr>
                <w:rFonts w:ascii="仿宋_GB2312" w:eastAsia="仿宋_GB2312" w:hAnsi="仿宋_GB2312" w:cs="仿宋_GB2312" w:hint="eastAsia"/>
                <w:color w:val="000000"/>
                <w:kern w:val="0"/>
                <w:sz w:val="24"/>
                <w:szCs w:val="24"/>
                <w:lang w:bidi="ar"/>
              </w:rPr>
              <w:t>万元，</w:t>
            </w:r>
            <w:r>
              <w:rPr>
                <w:rFonts w:ascii="仿宋_GB2312" w:eastAsia="仿宋_GB2312" w:hAnsi="仿宋_GB2312" w:cs="仿宋_GB2312" w:hint="eastAsia"/>
                <w:color w:val="000000"/>
                <w:kern w:val="0"/>
                <w:sz w:val="24"/>
                <w:szCs w:val="24"/>
                <w:lang w:bidi="ar"/>
              </w:rPr>
              <w:t xml:space="preserve"> </w:t>
            </w:r>
          </w:p>
          <w:p w:rsidR="006B25FF" w:rsidRDefault="00245784">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专项资质证书为三级。我公司质量保证体系完善，企业实行标准化、规范化、程序化管理。主营范围是商品混凝土的生产和销售，能生产</w:t>
            </w:r>
            <w:r>
              <w:rPr>
                <w:rFonts w:ascii="仿宋_GB2312" w:eastAsia="仿宋_GB2312" w:hAnsi="仿宋_GB2312" w:cs="仿宋_GB2312" w:hint="eastAsia"/>
                <w:color w:val="000000"/>
                <w:kern w:val="0"/>
                <w:sz w:val="24"/>
                <w:szCs w:val="24"/>
                <w:lang w:bidi="ar"/>
              </w:rPr>
              <w:t xml:space="preserve"> C15-C60 </w:t>
            </w:r>
            <w:r>
              <w:rPr>
                <w:rFonts w:ascii="仿宋_GB2312" w:eastAsia="仿宋_GB2312" w:hAnsi="仿宋_GB2312" w:cs="仿宋_GB2312" w:hint="eastAsia"/>
                <w:color w:val="000000"/>
                <w:kern w:val="0"/>
                <w:sz w:val="24"/>
                <w:szCs w:val="24"/>
                <w:lang w:bidi="ar"/>
              </w:rPr>
              <w:t>各等级混凝土，具有较丰富的管理、营销、生产技术等方面的经验。</w:t>
            </w:r>
            <w:r>
              <w:rPr>
                <w:rFonts w:ascii="仿宋_GB2312" w:eastAsia="仿宋_GB2312" w:hAnsi="仿宋_GB2312" w:cs="仿宋_GB2312" w:hint="eastAsia"/>
                <w:color w:val="000000"/>
                <w:kern w:val="0"/>
                <w:sz w:val="24"/>
                <w:szCs w:val="24"/>
                <w:lang w:bidi="ar"/>
              </w:rPr>
              <w:t xml:space="preserve"> </w:t>
            </w:r>
          </w:p>
          <w:p w:rsidR="006B25FF" w:rsidRDefault="00245784">
            <w:pPr>
              <w:widowControl/>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在公司发展壮大的过程中，公司以人为本，建立了一支具有高、中、初级梯形配备的科技骨干队伍，形成了集科研开发、生产经营和服务于一体的人才队伍。公司以精细化管理为主线，掌握了商品混凝土的高品质生产技术。公司在</w:t>
            </w:r>
            <w:r>
              <w:rPr>
                <w:rFonts w:ascii="仿宋_GB2312" w:eastAsia="仿宋_GB2312" w:hAnsi="仿宋_GB2312" w:cs="仿宋_GB2312" w:hint="eastAsia"/>
                <w:color w:val="000000"/>
                <w:kern w:val="0"/>
                <w:sz w:val="24"/>
                <w:szCs w:val="24"/>
                <w:lang w:bidi="ar"/>
              </w:rPr>
              <w:t xml:space="preserve">2018 </w:t>
            </w:r>
            <w:r>
              <w:rPr>
                <w:rFonts w:ascii="仿宋_GB2312" w:eastAsia="仿宋_GB2312" w:hAnsi="仿宋_GB2312" w:cs="仿宋_GB2312" w:hint="eastAsia"/>
                <w:color w:val="000000"/>
                <w:kern w:val="0"/>
                <w:sz w:val="24"/>
                <w:szCs w:val="24"/>
                <w:lang w:bidi="ar"/>
              </w:rPr>
              <w:t>年</w:t>
            </w:r>
            <w:r>
              <w:rPr>
                <w:rFonts w:ascii="仿宋_GB2312" w:eastAsia="仿宋_GB2312" w:hAnsi="仿宋_GB2312" w:cs="仿宋_GB2312" w:hint="eastAsia"/>
                <w:color w:val="000000"/>
                <w:kern w:val="0"/>
                <w:sz w:val="24"/>
                <w:szCs w:val="24"/>
                <w:lang w:bidi="ar"/>
              </w:rPr>
              <w:t xml:space="preserve"> 9 </w:t>
            </w:r>
            <w:r>
              <w:rPr>
                <w:rFonts w:ascii="仿宋_GB2312" w:eastAsia="仿宋_GB2312" w:hAnsi="仿宋_GB2312" w:cs="仿宋_GB2312" w:hint="eastAsia"/>
                <w:color w:val="000000"/>
                <w:kern w:val="0"/>
                <w:sz w:val="24"/>
                <w:szCs w:val="24"/>
                <w:lang w:bidi="ar"/>
              </w:rPr>
              <w:t>月投入</w:t>
            </w:r>
            <w:r>
              <w:rPr>
                <w:rFonts w:ascii="仿宋_GB2312" w:eastAsia="仿宋_GB2312" w:hAnsi="仿宋_GB2312" w:cs="仿宋_GB2312" w:hint="eastAsia"/>
                <w:color w:val="000000"/>
                <w:kern w:val="0"/>
                <w:sz w:val="24"/>
                <w:szCs w:val="24"/>
                <w:lang w:bidi="ar"/>
              </w:rPr>
              <w:t xml:space="preserve"> 8000 </w:t>
            </w:r>
            <w:r>
              <w:rPr>
                <w:rFonts w:ascii="仿宋_GB2312" w:eastAsia="仿宋_GB2312" w:hAnsi="仿宋_GB2312" w:cs="仿宋_GB2312" w:hint="eastAsia"/>
                <w:color w:val="000000"/>
                <w:kern w:val="0"/>
                <w:sz w:val="24"/>
                <w:szCs w:val="24"/>
                <w:lang w:bidi="ar"/>
              </w:rPr>
              <w:t>万元，在东兴镇建材产业园区新建国内先进全封闭环保型</w:t>
            </w:r>
            <w:r>
              <w:rPr>
                <w:rFonts w:ascii="仿宋_GB2312" w:eastAsia="仿宋_GB2312" w:hAnsi="仿宋_GB2312" w:cs="仿宋_GB2312" w:hint="eastAsia"/>
                <w:color w:val="000000"/>
                <w:kern w:val="0"/>
                <w:sz w:val="24"/>
                <w:szCs w:val="24"/>
                <w:lang w:bidi="ar"/>
              </w:rPr>
              <w:t>280</w:t>
            </w:r>
            <w:r>
              <w:rPr>
                <w:rFonts w:ascii="仿宋_GB2312" w:eastAsia="仿宋_GB2312" w:hAnsi="仿宋_GB2312" w:cs="仿宋_GB2312" w:hint="eastAsia"/>
                <w:color w:val="000000"/>
                <w:kern w:val="0"/>
                <w:sz w:val="24"/>
                <w:szCs w:val="24"/>
                <w:lang w:bidi="ar"/>
              </w:rPr>
              <w:t>混凝土生产线</w:t>
            </w:r>
            <w:r>
              <w:rPr>
                <w:rFonts w:ascii="仿宋_GB2312" w:eastAsia="仿宋_GB2312" w:hAnsi="仿宋_GB2312" w:cs="仿宋_GB2312" w:hint="eastAsia"/>
                <w:color w:val="000000"/>
                <w:kern w:val="0"/>
                <w:sz w:val="24"/>
                <w:szCs w:val="24"/>
                <w:lang w:bidi="ar"/>
              </w:rPr>
              <w:t xml:space="preserve"> 2</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条，年产能达</w:t>
            </w:r>
            <w:r>
              <w:rPr>
                <w:rFonts w:ascii="仿宋_GB2312" w:eastAsia="仿宋_GB2312" w:hAnsi="仿宋_GB2312" w:cs="仿宋_GB2312" w:hint="eastAsia"/>
                <w:color w:val="000000"/>
                <w:kern w:val="0"/>
                <w:sz w:val="24"/>
                <w:szCs w:val="24"/>
                <w:lang w:bidi="ar"/>
              </w:rPr>
              <w:t xml:space="preserve"> 200 </w:t>
            </w:r>
            <w:r>
              <w:rPr>
                <w:rFonts w:ascii="仿宋_GB2312" w:eastAsia="仿宋_GB2312" w:hAnsi="仿宋_GB2312" w:cs="仿宋_GB2312" w:hint="eastAsia"/>
                <w:color w:val="000000"/>
                <w:kern w:val="0"/>
                <w:sz w:val="24"/>
                <w:szCs w:val="24"/>
                <w:lang w:bidi="ar"/>
              </w:rPr>
              <w:t>万方，另老厂区有</w:t>
            </w:r>
            <w:r>
              <w:rPr>
                <w:rFonts w:ascii="仿宋_GB2312" w:eastAsia="仿宋_GB2312" w:hAnsi="仿宋_GB2312" w:cs="仿宋_GB2312" w:hint="eastAsia"/>
                <w:color w:val="000000"/>
                <w:kern w:val="0"/>
                <w:sz w:val="24"/>
                <w:szCs w:val="24"/>
                <w:lang w:bidi="ar"/>
              </w:rPr>
              <w:t xml:space="preserve"> 180 </w:t>
            </w:r>
            <w:r>
              <w:rPr>
                <w:rFonts w:ascii="仿宋_GB2312" w:eastAsia="仿宋_GB2312" w:hAnsi="仿宋_GB2312" w:cs="仿宋_GB2312" w:hint="eastAsia"/>
                <w:color w:val="000000"/>
                <w:kern w:val="0"/>
                <w:sz w:val="24"/>
                <w:szCs w:val="24"/>
                <w:lang w:bidi="ar"/>
              </w:rPr>
              <w:t>混凝土生产线</w:t>
            </w:r>
            <w:r>
              <w:rPr>
                <w:rFonts w:ascii="仿宋_GB2312" w:eastAsia="仿宋_GB2312" w:hAnsi="仿宋_GB2312" w:cs="仿宋_GB2312" w:hint="eastAsia"/>
                <w:color w:val="000000"/>
                <w:kern w:val="0"/>
                <w:sz w:val="24"/>
                <w:szCs w:val="24"/>
                <w:lang w:bidi="ar"/>
              </w:rPr>
              <w:t xml:space="preserve"> 3 </w:t>
            </w:r>
            <w:r>
              <w:rPr>
                <w:rFonts w:ascii="仿宋_GB2312" w:eastAsia="仿宋_GB2312" w:hAnsi="仿宋_GB2312" w:cs="仿宋_GB2312" w:hint="eastAsia"/>
                <w:color w:val="000000"/>
                <w:kern w:val="0"/>
                <w:sz w:val="24"/>
                <w:szCs w:val="24"/>
                <w:lang w:bidi="ar"/>
              </w:rPr>
              <w:t>条，合计</w:t>
            </w:r>
            <w:r>
              <w:rPr>
                <w:rFonts w:ascii="仿宋_GB2312" w:eastAsia="仿宋_GB2312" w:hAnsi="仿宋_GB2312" w:cs="仿宋_GB2312" w:hint="eastAsia"/>
                <w:color w:val="000000"/>
                <w:kern w:val="0"/>
                <w:sz w:val="24"/>
                <w:szCs w:val="24"/>
                <w:lang w:bidi="ar"/>
              </w:rPr>
              <w:t xml:space="preserve"> 5 </w:t>
            </w:r>
            <w:r>
              <w:rPr>
                <w:rFonts w:ascii="仿宋_GB2312" w:eastAsia="仿宋_GB2312" w:hAnsi="仿宋_GB2312" w:cs="仿宋_GB2312" w:hint="eastAsia"/>
                <w:color w:val="000000"/>
                <w:kern w:val="0"/>
                <w:sz w:val="24"/>
                <w:szCs w:val="24"/>
                <w:lang w:bidi="ar"/>
              </w:rPr>
              <w:t>条生产线。车辆方面拥有三一重工、中联重科生产的长臂泵送车</w:t>
            </w:r>
            <w:r>
              <w:rPr>
                <w:rFonts w:ascii="仿宋_GB2312" w:eastAsia="仿宋_GB2312" w:hAnsi="仿宋_GB2312" w:cs="仿宋_GB2312" w:hint="eastAsia"/>
                <w:color w:val="000000"/>
                <w:kern w:val="0"/>
                <w:sz w:val="24"/>
                <w:szCs w:val="24"/>
                <w:lang w:bidi="ar"/>
              </w:rPr>
              <w:t xml:space="preserve"> 12 </w:t>
            </w:r>
            <w:r>
              <w:rPr>
                <w:rFonts w:ascii="仿宋_GB2312" w:eastAsia="仿宋_GB2312" w:hAnsi="仿宋_GB2312" w:cs="仿宋_GB2312" w:hint="eastAsia"/>
                <w:color w:val="000000"/>
                <w:kern w:val="0"/>
                <w:sz w:val="24"/>
                <w:szCs w:val="24"/>
                <w:lang w:bidi="ar"/>
              </w:rPr>
              <w:t>台，中联重科车载泵车</w:t>
            </w:r>
            <w:r>
              <w:rPr>
                <w:rFonts w:ascii="仿宋_GB2312" w:eastAsia="仿宋_GB2312" w:hAnsi="仿宋_GB2312" w:cs="仿宋_GB2312" w:hint="eastAsia"/>
                <w:color w:val="000000"/>
                <w:kern w:val="0"/>
                <w:sz w:val="24"/>
                <w:szCs w:val="24"/>
                <w:lang w:bidi="ar"/>
              </w:rPr>
              <w:t xml:space="preserve"> 2 </w:t>
            </w:r>
            <w:r>
              <w:rPr>
                <w:rFonts w:ascii="仿宋_GB2312" w:eastAsia="仿宋_GB2312" w:hAnsi="仿宋_GB2312" w:cs="仿宋_GB2312" w:hint="eastAsia"/>
                <w:color w:val="000000"/>
                <w:kern w:val="0"/>
                <w:sz w:val="24"/>
                <w:szCs w:val="24"/>
                <w:lang w:bidi="ar"/>
              </w:rPr>
              <w:t>台，混凝土搅拌运输车辆</w:t>
            </w:r>
            <w:r>
              <w:rPr>
                <w:rFonts w:ascii="仿宋_GB2312" w:eastAsia="仿宋_GB2312" w:hAnsi="仿宋_GB2312" w:cs="仿宋_GB2312" w:hint="eastAsia"/>
                <w:color w:val="000000"/>
                <w:kern w:val="0"/>
                <w:sz w:val="24"/>
                <w:szCs w:val="24"/>
                <w:lang w:bidi="ar"/>
              </w:rPr>
              <w:t xml:space="preserve"> 92 </w:t>
            </w:r>
            <w:r>
              <w:rPr>
                <w:rFonts w:ascii="仿宋_GB2312" w:eastAsia="仿宋_GB2312" w:hAnsi="仿宋_GB2312" w:cs="仿宋_GB2312" w:hint="eastAsia"/>
                <w:color w:val="000000"/>
                <w:kern w:val="0"/>
                <w:sz w:val="24"/>
                <w:szCs w:val="24"/>
                <w:lang w:bidi="ar"/>
              </w:rPr>
              <w:t>台，并全部配装汽车全球卫星定位</w:t>
            </w:r>
            <w:r>
              <w:rPr>
                <w:rFonts w:ascii="仿宋_GB2312" w:eastAsia="仿宋_GB2312" w:hAnsi="仿宋_GB2312" w:cs="仿宋_GB2312" w:hint="eastAsia"/>
                <w:color w:val="000000"/>
                <w:kern w:val="0"/>
                <w:sz w:val="24"/>
                <w:szCs w:val="24"/>
                <w:lang w:bidi="ar"/>
              </w:rPr>
              <w:t xml:space="preserve"> GPS </w:t>
            </w:r>
            <w:r>
              <w:rPr>
                <w:rFonts w:ascii="仿宋_GB2312" w:eastAsia="仿宋_GB2312" w:hAnsi="仿宋_GB2312" w:cs="仿宋_GB2312" w:hint="eastAsia"/>
                <w:color w:val="000000"/>
                <w:kern w:val="0"/>
                <w:sz w:val="24"/>
                <w:szCs w:val="24"/>
                <w:lang w:bidi="ar"/>
              </w:rPr>
              <w:t>系统。</w:t>
            </w:r>
            <w:r>
              <w:rPr>
                <w:rFonts w:ascii="仿宋_GB2312" w:eastAsia="仿宋_GB2312" w:hAnsi="仿宋_GB2312" w:cs="仿宋_GB2312" w:hint="eastAsia"/>
                <w:color w:val="000000"/>
                <w:kern w:val="0"/>
                <w:sz w:val="24"/>
                <w:szCs w:val="24"/>
                <w:lang w:bidi="ar"/>
              </w:rPr>
              <w:t xml:space="preserve"> </w:t>
            </w:r>
          </w:p>
          <w:p w:rsidR="006B25FF" w:rsidRDefault="00245784">
            <w:pPr>
              <w:widowControl/>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公司始终以产品质量稳定，优质服务，信守合同为宗旨，以高品质的产品满足用户的要求。迄今为止，年平均生产混凝土</w:t>
            </w:r>
            <w:r>
              <w:rPr>
                <w:rFonts w:ascii="仿宋_GB2312" w:eastAsia="仿宋_GB2312" w:hAnsi="仿宋_GB2312" w:cs="仿宋_GB2312" w:hint="eastAsia"/>
                <w:color w:val="000000"/>
                <w:kern w:val="0"/>
                <w:sz w:val="24"/>
                <w:szCs w:val="24"/>
                <w:lang w:bidi="ar"/>
              </w:rPr>
              <w:t xml:space="preserve"> 70 </w:t>
            </w:r>
            <w:r>
              <w:rPr>
                <w:rFonts w:ascii="仿宋_GB2312" w:eastAsia="仿宋_GB2312" w:hAnsi="仿宋_GB2312" w:cs="仿宋_GB2312" w:hint="eastAsia"/>
                <w:color w:val="000000"/>
                <w:kern w:val="0"/>
                <w:sz w:val="24"/>
                <w:szCs w:val="24"/>
                <w:lang w:bidi="ar"/>
              </w:rPr>
              <w:t>万立方米以上。公司先后参与了多项市政重点工程，并与万科、恒大、龙信、融创、中梁、美的等房地产开发商，与中铁十四局、中建筑港、中建三局、七局、上海建</w:t>
            </w:r>
            <w:r>
              <w:rPr>
                <w:rFonts w:ascii="仿宋_GB2312" w:eastAsia="仿宋_GB2312" w:hAnsi="仿宋_GB2312" w:cs="仿宋_GB2312" w:hint="eastAsia"/>
                <w:color w:val="000000"/>
                <w:kern w:val="0"/>
                <w:sz w:val="24"/>
                <w:szCs w:val="24"/>
                <w:lang w:bidi="ar"/>
              </w:rPr>
              <w:t>工、苏中建设、南通三建、四建、五建等建筑建工企业有良好的合作关系，在社会上以良好的信誉，优质的服务和过硬的产品质量，打造了“恒生商砼”的品牌产品，拥有稳定市场份额。</w:t>
            </w:r>
          </w:p>
          <w:p w:rsidR="006B25FF" w:rsidRDefault="006B25FF">
            <w:pPr>
              <w:spacing w:line="400" w:lineRule="exact"/>
              <w:jc w:val="left"/>
              <w:rPr>
                <w:rFonts w:ascii="黑体" w:eastAsia="黑体" w:hAnsi="黑体" w:cs="黑体"/>
                <w:kern w:val="0"/>
                <w:szCs w:val="21"/>
                <w:lang w:val="zh-CN"/>
              </w:rPr>
            </w:pPr>
          </w:p>
          <w:p w:rsidR="006B25FF" w:rsidRDefault="006B25FF">
            <w:pPr>
              <w:tabs>
                <w:tab w:val="left" w:pos="3416"/>
              </w:tabs>
              <w:jc w:val="left"/>
              <w:rPr>
                <w:lang w:val="zh-CN"/>
              </w:rPr>
            </w:pPr>
          </w:p>
        </w:tc>
      </w:tr>
    </w:tbl>
    <w:p w:rsidR="006B25FF" w:rsidRDefault="006B25FF">
      <w:pPr>
        <w:pStyle w:val="a0"/>
      </w:pPr>
    </w:p>
    <w:p w:rsidR="006B25FF" w:rsidRDefault="006B25FF"/>
    <w:p w:rsidR="006B25FF" w:rsidRDefault="006B25FF">
      <w:pPr>
        <w:pStyle w:val="Bodytext1"/>
        <w:spacing w:after="0" w:line="560" w:lineRule="exact"/>
        <w:ind w:firstLine="0"/>
        <w:jc w:val="center"/>
        <w:rPr>
          <w:rFonts w:ascii="方正小标宋简体" w:eastAsia="方正小标宋简体" w:hAnsi="方正小标宋简体" w:cs="方正小标宋简体"/>
          <w:bCs/>
          <w:kern w:val="0"/>
          <w:sz w:val="40"/>
          <w:szCs w:val="40"/>
          <w:lang w:val="en-US"/>
        </w:rPr>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黑体" w:eastAsia="黑体" w:hAnsi="黑体" w:cs="黑体"/>
                <w:sz w:val="24"/>
                <w:szCs w:val="24"/>
              </w:rPr>
            </w:pPr>
            <w:r>
              <w:rPr>
                <w:rFonts w:ascii="黑体" w:eastAsia="黑体" w:hAnsi="黑体" w:cs="黑体" w:hint="eastAsia"/>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adjustRightInd w:val="0"/>
              <w:snapToGrid w:val="0"/>
              <w:jc w:val="center"/>
              <w:outlineLvl w:val="1"/>
              <w:rPr>
                <w:rFonts w:ascii="黑体" w:eastAsia="黑体" w:hAnsi="黑体" w:cs="黑体"/>
                <w:sz w:val="24"/>
                <w:szCs w:val="24"/>
              </w:rPr>
            </w:pPr>
            <w:bookmarkStart w:id="19" w:name="_Toc22675"/>
            <w:r>
              <w:rPr>
                <w:rFonts w:ascii="黑体" w:eastAsia="黑体" w:hAnsi="黑体" w:cs="黑体" w:hint="eastAsia"/>
                <w:sz w:val="24"/>
                <w:szCs w:val="24"/>
              </w:rPr>
              <w:t>空调用直流无刷电机（</w:t>
            </w:r>
            <w:r>
              <w:rPr>
                <w:rFonts w:ascii="黑体" w:eastAsia="黑体" w:hAnsi="黑体" w:cs="黑体" w:hint="eastAsia"/>
                <w:sz w:val="24"/>
                <w:szCs w:val="24"/>
              </w:rPr>
              <w:t>BLDC</w:t>
            </w:r>
            <w:r>
              <w:rPr>
                <w:rFonts w:ascii="黑体" w:eastAsia="黑体" w:hAnsi="黑体" w:cs="黑体" w:hint="eastAsia"/>
                <w:sz w:val="24"/>
                <w:szCs w:val="24"/>
              </w:rPr>
              <w:t>）低速噪音问题</w:t>
            </w:r>
            <w:bookmarkEnd w:id="19"/>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黑体" w:eastAsia="黑体" w:hAnsi="黑体" w:cs="黑体"/>
                <w:sz w:val="24"/>
                <w:szCs w:val="24"/>
              </w:rPr>
            </w:pPr>
            <w:r>
              <w:rPr>
                <w:rFonts w:ascii="黑体" w:eastAsia="黑体" w:hAnsi="黑体" w:cs="黑体" w:hint="eastAsia"/>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adjustRightInd w:val="0"/>
              <w:snapToGrid w:val="0"/>
              <w:jc w:val="center"/>
              <w:rPr>
                <w:rFonts w:ascii="黑体" w:eastAsia="黑体" w:hAnsi="黑体" w:cs="黑体"/>
                <w:sz w:val="24"/>
                <w:szCs w:val="24"/>
              </w:rPr>
            </w:pPr>
            <w:r>
              <w:rPr>
                <w:rFonts w:ascii="黑体" w:eastAsia="黑体" w:hAnsi="黑体" w:cs="黑体" w:hint="eastAsia"/>
                <w:sz w:val="24"/>
                <w:szCs w:val="24"/>
              </w:rPr>
              <w:t>靖江市东晟机电设备制造有限公司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lang w:val="en-US"/>
              </w:rPr>
              <w:t>西来镇</w:t>
            </w:r>
          </w:p>
        </w:tc>
      </w:tr>
      <w:tr w:rsidR="006B25FF">
        <w:trPr>
          <w:trHeight w:val="806"/>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lang w:val="en-US"/>
              </w:rPr>
              <w:t>□</w:t>
            </w:r>
            <w:r>
              <w:rPr>
                <w:rFonts w:ascii="黑体" w:eastAsia="黑体" w:hAnsi="黑体" w:cs="黑体" w:hint="eastAsia"/>
                <w:sz w:val="24"/>
                <w:szCs w:val="24"/>
              </w:rPr>
              <w:t>联合开发</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项目委托</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技术转让</w:t>
            </w:r>
            <w:r>
              <w:rPr>
                <w:rFonts w:ascii="黑体" w:eastAsia="黑体" w:hAnsi="黑体" w:cs="黑体" w:hint="eastAsia"/>
                <w:sz w:val="24"/>
                <w:szCs w:val="24"/>
              </w:rPr>
              <w:t xml:space="preserve">   </w:t>
            </w:r>
            <w:r>
              <w:rPr>
                <w:rFonts w:ascii="黑体" w:eastAsia="黑体" w:hAnsi="黑体" w:cs="黑体" w:hint="eastAsia"/>
                <w:sz w:val="24"/>
                <w:szCs w:val="24"/>
                <w:lang w:val="en-US"/>
              </w:rPr>
              <w:sym w:font="Wingdings 2" w:char="0052"/>
            </w:r>
            <w:r>
              <w:rPr>
                <w:rFonts w:ascii="黑体" w:eastAsia="黑体" w:hAnsi="黑体" w:cs="黑体" w:hint="eastAsia"/>
                <w:sz w:val="24"/>
                <w:szCs w:val="24"/>
              </w:rPr>
              <w:t>技术服务</w:t>
            </w:r>
          </w:p>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lang w:val="en-US"/>
              </w:rPr>
              <w:t>□</w:t>
            </w:r>
            <w:r>
              <w:rPr>
                <w:rFonts w:ascii="黑体" w:eastAsia="黑体" w:hAnsi="黑体" w:cs="黑体" w:hint="eastAsia"/>
                <w:sz w:val="24"/>
                <w:szCs w:val="24"/>
              </w:rPr>
              <w:t>技术咨询</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技术入股</w:t>
            </w:r>
            <w:r>
              <w:rPr>
                <w:rFonts w:ascii="黑体" w:eastAsia="黑体" w:hAnsi="黑体" w:cs="黑体" w:hint="eastAsia"/>
                <w:sz w:val="24"/>
                <w:szCs w:val="24"/>
              </w:rPr>
              <w:t xml:space="preserve">   </w:t>
            </w:r>
            <w:r>
              <w:rPr>
                <w:rFonts w:ascii="黑体" w:eastAsia="黑体" w:hAnsi="黑体" w:cs="黑体" w:hint="eastAsia"/>
                <w:sz w:val="24"/>
                <w:szCs w:val="24"/>
                <w:lang w:val="en-US"/>
              </w:rPr>
              <w:t>□</w:t>
            </w:r>
            <w:r>
              <w:rPr>
                <w:rFonts w:ascii="黑体" w:eastAsia="黑体" w:hAnsi="黑体" w:cs="黑体"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关键词</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rPr>
              <w:t>低噪音电机</w:t>
            </w: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t>□技术研发（关键、核心技术）</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产品研发（产品升级、新产品研发）</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t>□技术改造（设备、研发生产条件）</w:t>
            </w:r>
          </w:p>
          <w:p w:rsidR="006B25FF" w:rsidRDefault="00245784">
            <w:pPr>
              <w:pStyle w:val="Other1"/>
              <w:rPr>
                <w:rFonts w:ascii="黑体" w:eastAsia="黑体" w:hAnsi="黑体" w:cs="黑体"/>
                <w:sz w:val="24"/>
                <w:szCs w:val="24"/>
              </w:rPr>
            </w:pPr>
            <w:r>
              <w:rPr>
                <w:rFonts w:ascii="黑体" w:eastAsia="黑体" w:hAnsi="黑体" w:cs="黑体"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rPr>
                <w:rFonts w:ascii="黑体" w:eastAsia="黑体" w:hAnsi="黑体" w:cs="黑体"/>
                <w:sz w:val="24"/>
                <w:szCs w:val="24"/>
                <w:lang w:val="en-US"/>
              </w:rPr>
            </w:pPr>
            <w:r>
              <w:rPr>
                <w:rFonts w:ascii="黑体" w:eastAsia="黑体" w:hAnsi="黑体" w:cs="黑体"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rPr>
              <w:t>一般直流无刷电机在</w:t>
            </w:r>
            <w:r>
              <w:rPr>
                <w:rFonts w:ascii="黑体" w:eastAsia="黑体" w:hAnsi="黑体" w:cs="黑体" w:hint="eastAsia"/>
                <w:sz w:val="24"/>
                <w:szCs w:val="24"/>
              </w:rPr>
              <w:t>400</w:t>
            </w:r>
            <w:r>
              <w:rPr>
                <w:rFonts w:ascii="黑体" w:eastAsia="黑体" w:hAnsi="黑体" w:cs="黑体" w:hint="eastAsia"/>
                <w:sz w:val="24"/>
                <w:szCs w:val="24"/>
              </w:rPr>
              <w:t>转以下的工作点容易产生噪音，行业内常用解决方法是在转子永磁体和轴之间增加橡胶材质。这种方式有两个缺点：一、成本高，生产效率低；二、产品自身寿命会缩短。</w:t>
            </w:r>
            <w:r>
              <w:rPr>
                <w:rFonts w:ascii="黑体" w:eastAsia="黑体" w:hAnsi="黑体" w:cs="黑体" w:hint="eastAsia"/>
                <w:sz w:val="24"/>
                <w:szCs w:val="24"/>
              </w:rPr>
              <w:t>因此空调直流无刷电机低速噪音问题是目前该系列电机所面对的技术难点之一，项目计划通过结构设计改进从而在不影响电机使用寿命的前提下进一步降低电机噪音，并实现电机耗材的减少，产品质量提升。</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lang w:val="en-US"/>
              </w:rPr>
            </w:pPr>
            <w:r>
              <w:rPr>
                <w:rFonts w:ascii="黑体" w:eastAsia="黑体" w:hAnsi="黑体" w:cs="黑体"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center"/>
              <w:rPr>
                <w:rFonts w:ascii="黑体" w:eastAsia="黑体" w:hAnsi="黑体" w:cs="黑体"/>
                <w:sz w:val="24"/>
                <w:szCs w:val="24"/>
              </w:rPr>
            </w:pPr>
          </w:p>
          <w:p w:rsidR="006B25FF" w:rsidRDefault="006B25FF">
            <w:pPr>
              <w:spacing w:line="400" w:lineRule="exact"/>
              <w:jc w:val="center"/>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负责人</w:t>
            </w:r>
            <w:r>
              <w:rPr>
                <w:rFonts w:ascii="黑体" w:eastAsia="黑体" w:hAnsi="黑体" w:cs="黑体" w:hint="eastAsia"/>
                <w:sz w:val="24"/>
                <w:szCs w:val="24"/>
              </w:rPr>
              <w:t>/</w:t>
            </w:r>
            <w:r>
              <w:rPr>
                <w:rFonts w:ascii="黑体" w:eastAsia="黑体" w:hAnsi="黑体" w:cs="黑体" w:hint="eastAsia"/>
                <w:sz w:val="24"/>
                <w:szCs w:val="24"/>
              </w:rPr>
              <w:t>联系人</w:t>
            </w:r>
          </w:p>
        </w:tc>
        <w:tc>
          <w:tcPr>
            <w:tcW w:w="2851"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董正刚</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职务</w:t>
            </w:r>
          </w:p>
        </w:tc>
        <w:tc>
          <w:tcPr>
            <w:tcW w:w="2956"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厂长</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手机</w:t>
            </w:r>
          </w:p>
        </w:tc>
        <w:tc>
          <w:tcPr>
            <w:tcW w:w="2851"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13815986931</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邮箱</w:t>
            </w:r>
          </w:p>
        </w:tc>
        <w:tc>
          <w:tcPr>
            <w:tcW w:w="2956" w:type="dxa"/>
            <w:tcBorders>
              <w:tl2br w:val="nil"/>
              <w:tr2bl w:val="nil"/>
            </w:tcBorders>
            <w:shd w:val="clear" w:color="auto" w:fill="auto"/>
            <w:vAlign w:val="center"/>
          </w:tcPr>
          <w:p w:rsidR="006B25FF" w:rsidRDefault="00245784">
            <w:pPr>
              <w:adjustRightInd w:val="0"/>
              <w:snapToGrid w:val="0"/>
              <w:spacing w:line="240" w:lineRule="auto"/>
              <w:jc w:val="center"/>
              <w:rPr>
                <w:rFonts w:ascii="黑体" w:eastAsia="黑体" w:hAnsi="黑体" w:cs="黑体"/>
                <w:sz w:val="24"/>
                <w:szCs w:val="24"/>
              </w:rPr>
            </w:pPr>
            <w:r>
              <w:rPr>
                <w:rFonts w:ascii="黑体" w:eastAsia="黑体" w:hAnsi="黑体" w:cs="黑体" w:hint="eastAsia"/>
                <w:sz w:val="24"/>
                <w:szCs w:val="24"/>
              </w:rPr>
              <w:t>sanjiang@motormade.com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靖江市东晟机电设备制造有限公司是江苏三江电器集团股份有限公司下属全资子公司，主要生产家电产品类直流无刷电机，</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年被评为国家高新技术。</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年公司实现销售收入</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亿元，研发投入</w:t>
            </w:r>
            <w:r>
              <w:rPr>
                <w:rFonts w:ascii="仿宋_GB2312" w:eastAsia="仿宋_GB2312" w:hAnsi="仿宋_GB2312" w:cs="仿宋_GB2312" w:hint="eastAsia"/>
                <w:sz w:val="24"/>
                <w:szCs w:val="24"/>
              </w:rPr>
              <w:t>356</w:t>
            </w:r>
            <w:r>
              <w:rPr>
                <w:rFonts w:ascii="仿宋_GB2312" w:eastAsia="仿宋_GB2312" w:hAnsi="仿宋_GB2312" w:cs="仿宋_GB2312" w:hint="eastAsia"/>
                <w:sz w:val="24"/>
                <w:szCs w:val="24"/>
              </w:rPr>
              <w:t>万元，现有职工</w:t>
            </w:r>
            <w:r>
              <w:rPr>
                <w:rFonts w:ascii="仿宋_GB2312" w:eastAsia="仿宋_GB2312" w:hAnsi="仿宋_GB2312" w:cs="仿宋_GB2312" w:hint="eastAsia"/>
                <w:sz w:val="24"/>
                <w:szCs w:val="24"/>
              </w:rPr>
              <w:t>117</w:t>
            </w:r>
            <w:r>
              <w:rPr>
                <w:rFonts w:ascii="仿宋_GB2312" w:eastAsia="仿宋_GB2312" w:hAnsi="仿宋_GB2312" w:cs="仿宋_GB2312" w:hint="eastAsia"/>
                <w:sz w:val="24"/>
                <w:szCs w:val="24"/>
              </w:rPr>
              <w:t>人，其中拥有高级职称人员</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人，中级职称</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人。</w:t>
            </w:r>
          </w:p>
          <w:p w:rsidR="006B25FF" w:rsidRDefault="006B25FF">
            <w:pPr>
              <w:tabs>
                <w:tab w:val="left" w:pos="3416"/>
              </w:tabs>
              <w:jc w:val="left"/>
              <w:rPr>
                <w:lang w:val="zh-CN"/>
              </w:rPr>
            </w:pPr>
          </w:p>
        </w:tc>
      </w:tr>
    </w:tbl>
    <w:p w:rsidR="006B25FF" w:rsidRDefault="006B25FF">
      <w:pPr>
        <w:pStyle w:val="a0"/>
      </w:pPr>
    </w:p>
    <w:p w:rsidR="006B25FF" w:rsidRDefault="006B25FF"/>
    <w:p w:rsidR="006B25FF" w:rsidRDefault="006B25FF">
      <w:pPr>
        <w:pStyle w:val="a0"/>
      </w:pPr>
    </w:p>
    <w:p w:rsidR="006B25FF" w:rsidRDefault="00245784">
      <w:pPr>
        <w:pStyle w:val="Bodytext1"/>
        <w:spacing w:after="0" w:line="560" w:lineRule="exact"/>
        <w:ind w:firstLine="0"/>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lang w:val="en-US"/>
        </w:rPr>
        <w:lastRenderedPageBreak/>
        <w:t>靖江</w:t>
      </w:r>
      <w:r>
        <w:rPr>
          <w:rFonts w:ascii="方正小标宋简体" w:eastAsia="方正小标宋简体" w:hAnsi="方正小标宋简体" w:cs="方正小标宋简体" w:hint="eastAsia"/>
          <w:bCs/>
          <w:kern w:val="0"/>
          <w:sz w:val="40"/>
          <w:szCs w:val="40"/>
        </w:rPr>
        <w:t>市企业技术需求信息征集表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1023"/>
        <w:gridCol w:w="2851"/>
        <w:gridCol w:w="230"/>
        <w:gridCol w:w="1200"/>
        <w:gridCol w:w="2956"/>
      </w:tblGrid>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rPr>
                <w:rFonts w:ascii="黑体" w:eastAsia="黑体" w:hAnsi="黑体" w:cs="黑体"/>
                <w:sz w:val="24"/>
                <w:szCs w:val="24"/>
              </w:rPr>
            </w:pPr>
            <w:r>
              <w:rPr>
                <w:rFonts w:ascii="黑体" w:eastAsia="黑体" w:hAnsi="黑体" w:cs="黑体" w:hint="eastAsia"/>
                <w:sz w:val="24"/>
                <w:szCs w:val="24"/>
              </w:rPr>
              <w:t>需求名称</w:t>
            </w:r>
          </w:p>
        </w:tc>
        <w:tc>
          <w:tcPr>
            <w:tcW w:w="7237" w:type="dxa"/>
            <w:gridSpan w:val="4"/>
            <w:tcBorders>
              <w:tl2br w:val="nil"/>
              <w:tr2bl w:val="nil"/>
            </w:tcBorders>
            <w:shd w:val="clear" w:color="auto" w:fill="auto"/>
            <w:vAlign w:val="center"/>
          </w:tcPr>
          <w:p w:rsidR="006B25FF" w:rsidRDefault="00245784">
            <w:pPr>
              <w:pStyle w:val="Other1"/>
              <w:spacing w:line="400" w:lineRule="exact"/>
              <w:jc w:val="center"/>
              <w:outlineLvl w:val="1"/>
              <w:rPr>
                <w:rFonts w:ascii="黑体" w:eastAsia="黑体" w:hAnsi="黑体" w:cs="黑体"/>
                <w:sz w:val="24"/>
                <w:szCs w:val="24"/>
              </w:rPr>
            </w:pPr>
            <w:bookmarkStart w:id="20" w:name="_Toc591"/>
            <w:r>
              <w:rPr>
                <w:rFonts w:ascii="黑体" w:eastAsia="黑体" w:hAnsi="黑体" w:cs="黑体" w:hint="eastAsia"/>
                <w:sz w:val="24"/>
                <w:szCs w:val="24"/>
              </w:rPr>
              <w:t>小流量、高扬程涡流泵</w:t>
            </w:r>
            <w:r>
              <w:rPr>
                <w:rFonts w:ascii="黑体" w:eastAsia="黑体" w:hAnsi="黑体" w:cs="黑体" w:hint="eastAsia"/>
                <w:bCs/>
                <w:kern w:val="0"/>
                <w:sz w:val="24"/>
                <w:szCs w:val="24"/>
              </w:rPr>
              <w:t>产品研发及升级</w:t>
            </w:r>
            <w:bookmarkEnd w:id="20"/>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ind w:firstLine="540"/>
              <w:jc w:val="both"/>
              <w:rPr>
                <w:rFonts w:ascii="黑体" w:eastAsia="黑体" w:hAnsi="黑体" w:cs="黑体"/>
                <w:sz w:val="24"/>
                <w:szCs w:val="24"/>
              </w:rPr>
            </w:pPr>
            <w:r>
              <w:rPr>
                <w:rFonts w:ascii="黑体" w:eastAsia="黑体" w:hAnsi="黑体" w:cs="黑体" w:hint="eastAsia"/>
                <w:sz w:val="24"/>
                <w:szCs w:val="24"/>
              </w:rPr>
              <w:t>企业名称</w:t>
            </w:r>
          </w:p>
        </w:tc>
        <w:tc>
          <w:tcPr>
            <w:tcW w:w="3081"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江苏精科泵业有限公司</w:t>
            </w:r>
          </w:p>
        </w:tc>
        <w:tc>
          <w:tcPr>
            <w:tcW w:w="1200"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所在地区</w:t>
            </w:r>
          </w:p>
        </w:tc>
        <w:tc>
          <w:tcPr>
            <w:tcW w:w="2956" w:type="dxa"/>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lang w:val="en-US"/>
              </w:rPr>
              <w:t>新桥镇</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意向合作方式</w:t>
            </w:r>
          </w:p>
        </w:tc>
        <w:tc>
          <w:tcPr>
            <w:tcW w:w="7237" w:type="dxa"/>
            <w:gridSpan w:val="4"/>
            <w:tcBorders>
              <w:tl2br w:val="nil"/>
              <w:tr2bl w:val="nil"/>
            </w:tcBorders>
            <w:shd w:val="clear" w:color="auto" w:fill="auto"/>
            <w:vAlign w:val="center"/>
          </w:tcPr>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rPr>
              <w:sym w:font="Wingdings 2" w:char="0052"/>
            </w:r>
            <w:r>
              <w:rPr>
                <w:rFonts w:ascii="黑体" w:eastAsia="黑体" w:hAnsi="黑体" w:cs="黑体" w:hint="eastAsia"/>
                <w:sz w:val="24"/>
                <w:szCs w:val="24"/>
              </w:rPr>
              <w:t>联合开发</w:t>
            </w:r>
            <w:r>
              <w:rPr>
                <w:rFonts w:ascii="黑体" w:eastAsia="黑体" w:hAnsi="黑体" w:cs="黑体" w:hint="eastAsia"/>
                <w:sz w:val="24"/>
                <w:szCs w:val="24"/>
              </w:rPr>
              <w:t xml:space="preserve">   </w:t>
            </w:r>
            <w:r>
              <w:rPr>
                <w:rFonts w:ascii="黑体" w:eastAsia="黑体" w:hAnsi="黑体" w:cs="黑体" w:hint="eastAsia"/>
                <w:sz w:val="24"/>
                <w:szCs w:val="24"/>
              </w:rPr>
              <w:sym w:font="Wingdings 2" w:char="F0A3"/>
            </w:r>
            <w:r>
              <w:rPr>
                <w:rFonts w:ascii="黑体" w:eastAsia="黑体" w:hAnsi="黑体" w:cs="黑体" w:hint="eastAsia"/>
                <w:sz w:val="24"/>
                <w:szCs w:val="24"/>
              </w:rPr>
              <w:t>项目委托</w:t>
            </w:r>
            <w:r>
              <w:rPr>
                <w:rFonts w:ascii="黑体" w:eastAsia="黑体" w:hAnsi="黑体" w:cs="黑体" w:hint="eastAsia"/>
                <w:sz w:val="24"/>
                <w:szCs w:val="24"/>
              </w:rPr>
              <w:t xml:space="preserve">   </w:t>
            </w:r>
            <w:r>
              <w:rPr>
                <w:rFonts w:ascii="黑体" w:eastAsia="黑体" w:hAnsi="黑体" w:cs="黑体" w:hint="eastAsia"/>
                <w:sz w:val="24"/>
                <w:szCs w:val="24"/>
              </w:rPr>
              <w:sym w:font="Wingdings 2" w:char="F0A3"/>
            </w:r>
            <w:r>
              <w:rPr>
                <w:rFonts w:ascii="黑体" w:eastAsia="黑体" w:hAnsi="黑体" w:cs="黑体" w:hint="eastAsia"/>
                <w:sz w:val="24"/>
                <w:szCs w:val="24"/>
              </w:rPr>
              <w:t>技术转让</w:t>
            </w:r>
            <w:r>
              <w:rPr>
                <w:rFonts w:ascii="黑体" w:eastAsia="黑体" w:hAnsi="黑体" w:cs="黑体" w:hint="eastAsia"/>
                <w:sz w:val="24"/>
                <w:szCs w:val="24"/>
              </w:rPr>
              <w:t xml:space="preserve">   </w:t>
            </w:r>
            <w:r>
              <w:rPr>
                <w:rFonts w:ascii="黑体" w:eastAsia="黑体" w:hAnsi="黑体" w:cs="黑体" w:hint="eastAsia"/>
                <w:sz w:val="24"/>
                <w:szCs w:val="24"/>
              </w:rPr>
              <w:sym w:font="Wingdings 2" w:char="F0A3"/>
            </w:r>
            <w:r>
              <w:rPr>
                <w:rFonts w:ascii="黑体" w:eastAsia="黑体" w:hAnsi="黑体" w:cs="黑体" w:hint="eastAsia"/>
                <w:sz w:val="24"/>
                <w:szCs w:val="24"/>
              </w:rPr>
              <w:t>技术服务</w:t>
            </w:r>
          </w:p>
          <w:p w:rsidR="006B25FF" w:rsidRDefault="00245784">
            <w:pPr>
              <w:pStyle w:val="Other1"/>
              <w:spacing w:line="400" w:lineRule="exact"/>
              <w:rPr>
                <w:rFonts w:ascii="黑体" w:eastAsia="黑体" w:hAnsi="黑体" w:cs="黑体"/>
                <w:sz w:val="24"/>
                <w:szCs w:val="24"/>
              </w:rPr>
            </w:pPr>
            <w:r>
              <w:rPr>
                <w:rFonts w:ascii="黑体" w:eastAsia="黑体" w:hAnsi="黑体" w:cs="黑体" w:hint="eastAsia"/>
                <w:sz w:val="24"/>
                <w:szCs w:val="24"/>
              </w:rPr>
              <w:sym w:font="Wingdings 2" w:char="0052"/>
            </w:r>
            <w:r>
              <w:rPr>
                <w:rFonts w:ascii="黑体" w:eastAsia="黑体" w:hAnsi="黑体" w:cs="黑体" w:hint="eastAsia"/>
                <w:sz w:val="24"/>
                <w:szCs w:val="24"/>
              </w:rPr>
              <w:t>技术咨询</w:t>
            </w:r>
            <w:r>
              <w:rPr>
                <w:rFonts w:ascii="黑体" w:eastAsia="黑体" w:hAnsi="黑体" w:cs="黑体" w:hint="eastAsia"/>
                <w:sz w:val="24"/>
                <w:szCs w:val="24"/>
              </w:rPr>
              <w:t xml:space="preserve">   </w:t>
            </w:r>
            <w:r>
              <w:rPr>
                <w:rFonts w:ascii="黑体" w:eastAsia="黑体" w:hAnsi="黑体" w:cs="黑体" w:hint="eastAsia"/>
                <w:sz w:val="24"/>
                <w:szCs w:val="24"/>
              </w:rPr>
              <w:sym w:font="Wingdings 2" w:char="F0A3"/>
            </w:r>
            <w:r>
              <w:rPr>
                <w:rFonts w:ascii="黑体" w:eastAsia="黑体" w:hAnsi="黑体" w:cs="黑体" w:hint="eastAsia"/>
                <w:sz w:val="24"/>
                <w:szCs w:val="24"/>
              </w:rPr>
              <w:t>技术入股</w:t>
            </w:r>
            <w:r>
              <w:rPr>
                <w:rFonts w:ascii="黑体" w:eastAsia="黑体" w:hAnsi="黑体" w:cs="黑体" w:hint="eastAsia"/>
                <w:sz w:val="24"/>
                <w:szCs w:val="24"/>
              </w:rPr>
              <w:t xml:space="preserve">   </w:t>
            </w:r>
            <w:r>
              <w:rPr>
                <w:rFonts w:ascii="黑体" w:eastAsia="黑体" w:hAnsi="黑体" w:cs="黑体" w:hint="eastAsia"/>
                <w:sz w:val="24"/>
                <w:szCs w:val="24"/>
              </w:rPr>
              <w:sym w:font="Wingdings 2" w:char="00A3"/>
            </w:r>
            <w:r>
              <w:rPr>
                <w:rFonts w:ascii="黑体" w:eastAsia="黑体" w:hAnsi="黑体" w:cs="黑体" w:hint="eastAsia"/>
                <w:sz w:val="24"/>
                <w:szCs w:val="24"/>
              </w:rPr>
              <w:t>其他</w:t>
            </w:r>
          </w:p>
        </w:tc>
      </w:tr>
      <w:tr w:rsidR="006B25FF">
        <w:trPr>
          <w:trHeight w:val="572"/>
          <w:jc w:val="center"/>
        </w:trPr>
        <w:tc>
          <w:tcPr>
            <w:tcW w:w="1022" w:type="dxa"/>
            <w:vMerge w:val="restart"/>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需求描述</w:t>
            </w: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rPr>
            </w:pPr>
            <w:r>
              <w:rPr>
                <w:rFonts w:ascii="黑体" w:eastAsia="黑体" w:hAnsi="黑体" w:cs="黑体" w:hint="eastAsia"/>
                <w:sz w:val="24"/>
                <w:szCs w:val="24"/>
              </w:rPr>
              <w:t>关键词</w:t>
            </w:r>
          </w:p>
        </w:tc>
        <w:tc>
          <w:tcPr>
            <w:tcW w:w="7237" w:type="dxa"/>
            <w:gridSpan w:val="4"/>
            <w:tcBorders>
              <w:tl2br w:val="nil"/>
              <w:tr2bl w:val="nil"/>
            </w:tcBorders>
            <w:shd w:val="clear" w:color="auto" w:fill="auto"/>
          </w:tcPr>
          <w:p w:rsidR="006B25FF" w:rsidRDefault="006B25FF">
            <w:pPr>
              <w:pStyle w:val="Other1"/>
              <w:spacing w:line="560" w:lineRule="exact"/>
              <w:rPr>
                <w:rFonts w:ascii="黑体" w:eastAsia="黑体" w:hAnsi="黑体" w:cs="黑体"/>
                <w:sz w:val="24"/>
                <w:szCs w:val="24"/>
              </w:rPr>
            </w:pPr>
          </w:p>
        </w:tc>
      </w:tr>
      <w:tr w:rsidR="006B25FF">
        <w:trPr>
          <w:trHeight w:val="1318"/>
          <w:jc w:val="center"/>
        </w:trPr>
        <w:tc>
          <w:tcPr>
            <w:tcW w:w="1022" w:type="dxa"/>
            <w:vMerge/>
            <w:tcBorders>
              <w:tl2br w:val="nil"/>
              <w:tr2bl w:val="nil"/>
            </w:tcBorders>
            <w:shd w:val="clear" w:color="auto" w:fill="auto"/>
            <w:vAlign w:val="center"/>
          </w:tcPr>
          <w:p w:rsidR="006B25FF" w:rsidRDefault="006B25FF">
            <w:pPr>
              <w:pStyle w:val="Other1"/>
              <w:spacing w:line="560" w:lineRule="exact"/>
              <w:jc w:val="center"/>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jc w:val="center"/>
              <w:rPr>
                <w:rFonts w:ascii="黑体" w:eastAsia="黑体" w:hAnsi="黑体" w:cs="黑体"/>
                <w:sz w:val="24"/>
                <w:szCs w:val="24"/>
                <w:lang w:val="en-US"/>
              </w:rPr>
            </w:pPr>
            <w:r>
              <w:rPr>
                <w:rFonts w:ascii="黑体" w:eastAsia="黑体" w:hAnsi="黑体" w:cs="黑体" w:hint="eastAsia"/>
                <w:sz w:val="24"/>
                <w:szCs w:val="24"/>
                <w:lang w:val="en-US"/>
              </w:rPr>
              <w:t>需求类别</w:t>
            </w:r>
          </w:p>
        </w:tc>
        <w:tc>
          <w:tcPr>
            <w:tcW w:w="7237" w:type="dxa"/>
            <w:gridSpan w:val="4"/>
            <w:tcBorders>
              <w:tl2br w:val="nil"/>
              <w:tr2bl w:val="nil"/>
            </w:tcBorders>
            <w:shd w:val="clear" w:color="auto" w:fill="auto"/>
          </w:tcPr>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技术研发（关键、核心技术）</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产品研发（产品升级、新产品研发）</w:t>
            </w:r>
          </w:p>
          <w:p w:rsidR="006B25FF" w:rsidRDefault="00245784">
            <w:pPr>
              <w:spacing w:line="240" w:lineRule="auto"/>
              <w:rPr>
                <w:rFonts w:ascii="黑体" w:eastAsia="黑体" w:hAnsi="黑体" w:cs="黑体"/>
                <w:sz w:val="24"/>
                <w:szCs w:val="24"/>
                <w:lang w:val="zh-CN"/>
              </w:rPr>
            </w:pPr>
            <w:r>
              <w:rPr>
                <w:rFonts w:ascii="黑体" w:eastAsia="黑体" w:hAnsi="黑体" w:cs="黑体" w:hint="eastAsia"/>
                <w:sz w:val="24"/>
                <w:szCs w:val="24"/>
                <w:lang w:val="zh-CN"/>
              </w:rPr>
              <w:sym w:font="Wingdings 2" w:char="0052"/>
            </w:r>
            <w:r>
              <w:rPr>
                <w:rFonts w:ascii="黑体" w:eastAsia="黑体" w:hAnsi="黑体" w:cs="黑体" w:hint="eastAsia"/>
                <w:sz w:val="24"/>
                <w:szCs w:val="24"/>
                <w:lang w:val="zh-CN"/>
              </w:rPr>
              <w:t>技术改造（设备、研发生产条件）</w:t>
            </w:r>
          </w:p>
          <w:p w:rsidR="006B25FF" w:rsidRDefault="00245784">
            <w:pPr>
              <w:pStyle w:val="Other1"/>
              <w:rPr>
                <w:rFonts w:ascii="黑体" w:eastAsia="黑体" w:hAnsi="黑体" w:cs="黑体"/>
                <w:sz w:val="24"/>
                <w:szCs w:val="24"/>
              </w:rPr>
            </w:pPr>
            <w:r>
              <w:rPr>
                <w:rFonts w:ascii="黑体" w:eastAsia="黑体" w:hAnsi="黑体" w:cs="黑体" w:hint="eastAsia"/>
                <w:sz w:val="24"/>
                <w:szCs w:val="24"/>
              </w:rPr>
              <w:sym w:font="Wingdings 2" w:char="0052"/>
            </w:r>
            <w:r>
              <w:rPr>
                <w:rFonts w:ascii="黑体" w:eastAsia="黑体" w:hAnsi="黑体" w:cs="黑体" w:hint="eastAsia"/>
                <w:sz w:val="24"/>
                <w:szCs w:val="24"/>
              </w:rPr>
              <w:t>技术配套（技术、产品等配套合作）</w:t>
            </w:r>
          </w:p>
        </w:tc>
      </w:tr>
      <w:tr w:rsidR="006B25FF">
        <w:trPr>
          <w:trHeight w:val="2986"/>
          <w:jc w:val="center"/>
        </w:trPr>
        <w:tc>
          <w:tcPr>
            <w:tcW w:w="1022" w:type="dxa"/>
            <w:vMerge/>
            <w:tcBorders>
              <w:tl2br w:val="nil"/>
              <w:tr2bl w:val="nil"/>
            </w:tcBorders>
            <w:shd w:val="clear" w:color="auto" w:fill="auto"/>
            <w:vAlign w:val="center"/>
          </w:tcPr>
          <w:p w:rsidR="006B25FF" w:rsidRDefault="006B25FF">
            <w:pPr>
              <w:pStyle w:val="Other1"/>
              <w:spacing w:line="560" w:lineRule="exact"/>
              <w:rPr>
                <w:rFonts w:ascii="黑体" w:eastAsia="黑体" w:hAnsi="黑体" w:cs="黑体"/>
                <w:sz w:val="24"/>
                <w:szCs w:val="24"/>
              </w:rPr>
            </w:pPr>
          </w:p>
        </w:tc>
        <w:tc>
          <w:tcPr>
            <w:tcW w:w="1023" w:type="dxa"/>
            <w:tcBorders>
              <w:tl2br w:val="nil"/>
              <w:tr2bl w:val="nil"/>
            </w:tcBorders>
            <w:shd w:val="clear" w:color="auto" w:fill="auto"/>
            <w:vAlign w:val="center"/>
          </w:tcPr>
          <w:p w:rsidR="006B25FF" w:rsidRDefault="00245784">
            <w:pPr>
              <w:pStyle w:val="Other1"/>
              <w:spacing w:line="560" w:lineRule="exact"/>
              <w:rPr>
                <w:rFonts w:ascii="黑体" w:eastAsia="黑体" w:hAnsi="黑体" w:cs="黑体"/>
                <w:sz w:val="24"/>
                <w:szCs w:val="24"/>
                <w:lang w:val="en-US"/>
              </w:rPr>
            </w:pPr>
            <w:r>
              <w:rPr>
                <w:rFonts w:ascii="黑体" w:eastAsia="黑体" w:hAnsi="黑体" w:cs="黑体" w:hint="eastAsia"/>
                <w:sz w:val="24"/>
                <w:szCs w:val="24"/>
                <w:lang w:val="en-US"/>
              </w:rPr>
              <w:t>需求内容</w:t>
            </w:r>
          </w:p>
        </w:tc>
        <w:tc>
          <w:tcPr>
            <w:tcW w:w="7237" w:type="dxa"/>
            <w:gridSpan w:val="4"/>
            <w:tcBorders>
              <w:tl2br w:val="nil"/>
              <w:tr2bl w:val="nil"/>
            </w:tcBorders>
            <w:shd w:val="clear" w:color="auto" w:fill="auto"/>
          </w:tcPr>
          <w:p w:rsidR="006B25FF" w:rsidRDefault="00245784">
            <w:pPr>
              <w:pStyle w:val="Other1"/>
              <w:spacing w:line="560" w:lineRule="exact"/>
              <w:rPr>
                <w:rFonts w:ascii="黑体" w:eastAsia="黑体" w:hAnsi="黑体" w:cs="黑体"/>
                <w:sz w:val="24"/>
                <w:szCs w:val="24"/>
              </w:rPr>
            </w:pPr>
            <w:r>
              <w:rPr>
                <w:rFonts w:ascii="黑体" w:eastAsia="黑体" w:hAnsi="黑体" w:cs="黑体" w:hint="eastAsia"/>
                <w:sz w:val="24"/>
                <w:szCs w:val="24"/>
              </w:rPr>
              <w:t>小流量、高扬程涡流泵产品升级及研发</w:t>
            </w:r>
          </w:p>
        </w:tc>
      </w:tr>
      <w:tr w:rsidR="006B25FF">
        <w:trPr>
          <w:trHeight w:val="2290"/>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lang w:val="en-US"/>
              </w:rPr>
            </w:pPr>
            <w:r>
              <w:rPr>
                <w:rFonts w:ascii="黑体" w:eastAsia="黑体" w:hAnsi="黑体" w:cs="黑体" w:hint="eastAsia"/>
                <w:sz w:val="24"/>
                <w:szCs w:val="24"/>
                <w:lang w:val="en-US"/>
              </w:rPr>
              <w:t>产学研合作要求</w:t>
            </w:r>
          </w:p>
        </w:tc>
        <w:tc>
          <w:tcPr>
            <w:tcW w:w="7237" w:type="dxa"/>
            <w:gridSpan w:val="4"/>
            <w:tcBorders>
              <w:tl2br w:val="nil"/>
              <w:tr2bl w:val="nil"/>
            </w:tcBorders>
            <w:shd w:val="clear" w:color="auto" w:fill="auto"/>
            <w:vAlign w:val="center"/>
          </w:tcPr>
          <w:p w:rsidR="006B25FF" w:rsidRDefault="006B25FF">
            <w:pPr>
              <w:spacing w:line="400" w:lineRule="exact"/>
              <w:jc w:val="left"/>
              <w:rPr>
                <w:rFonts w:ascii="黑体" w:eastAsia="黑体" w:hAnsi="黑体" w:cs="黑体"/>
                <w:sz w:val="24"/>
                <w:szCs w:val="24"/>
              </w:rPr>
            </w:pPr>
          </w:p>
          <w:p w:rsidR="006B25FF" w:rsidRDefault="006B25FF">
            <w:pPr>
              <w:spacing w:line="400" w:lineRule="exact"/>
              <w:jc w:val="left"/>
              <w:rPr>
                <w:rFonts w:ascii="黑体" w:eastAsia="黑体" w:hAnsi="黑体" w:cs="黑体"/>
                <w:sz w:val="24"/>
                <w:szCs w:val="24"/>
              </w:rPr>
            </w:pPr>
          </w:p>
          <w:p w:rsidR="006B25FF" w:rsidRDefault="006B25FF">
            <w:pPr>
              <w:spacing w:line="400" w:lineRule="exact"/>
              <w:jc w:val="left"/>
              <w:rPr>
                <w:rFonts w:ascii="黑体" w:eastAsia="黑体" w:hAnsi="黑体" w:cs="黑体"/>
                <w:sz w:val="24"/>
                <w:szCs w:val="24"/>
              </w:rPr>
            </w:pPr>
          </w:p>
          <w:p w:rsidR="006B25FF" w:rsidRDefault="006B25FF">
            <w:pPr>
              <w:spacing w:line="400" w:lineRule="exact"/>
              <w:jc w:val="left"/>
              <w:rPr>
                <w:rFonts w:ascii="黑体" w:eastAsia="黑体" w:hAnsi="黑体" w:cs="黑体"/>
                <w:sz w:val="24"/>
                <w:szCs w:val="24"/>
              </w:rPr>
            </w:pPr>
          </w:p>
          <w:p w:rsidR="006B25FF" w:rsidRDefault="00245784">
            <w:pPr>
              <w:spacing w:line="400" w:lineRule="exact"/>
              <w:jc w:val="left"/>
              <w:rPr>
                <w:rFonts w:ascii="黑体" w:eastAsia="黑体" w:hAnsi="黑体" w:cs="黑体"/>
                <w:sz w:val="24"/>
                <w:szCs w:val="24"/>
              </w:rPr>
            </w:pPr>
            <w:r>
              <w:rPr>
                <w:rFonts w:ascii="黑体" w:eastAsia="黑体" w:hAnsi="黑体" w:cs="黑体" w:hint="eastAsia"/>
                <w:sz w:val="24"/>
                <w:szCs w:val="24"/>
              </w:rPr>
              <w:t>希望与江苏大学等专业流体高校或科研院所开展产学研合作，拟投入资金额</w:t>
            </w:r>
            <w:r>
              <w:rPr>
                <w:rFonts w:ascii="黑体" w:eastAsia="黑体" w:hAnsi="黑体" w:cs="黑体" w:hint="eastAsia"/>
                <w:sz w:val="24"/>
                <w:szCs w:val="24"/>
              </w:rPr>
              <w:t>50</w:t>
            </w:r>
            <w:r>
              <w:rPr>
                <w:rFonts w:ascii="黑体" w:eastAsia="黑体" w:hAnsi="黑体" w:cs="黑体" w:hint="eastAsia"/>
                <w:sz w:val="24"/>
                <w:szCs w:val="24"/>
              </w:rPr>
              <w:t>万</w:t>
            </w:r>
          </w:p>
          <w:p w:rsidR="006B25FF" w:rsidRDefault="006B25FF">
            <w:pPr>
              <w:spacing w:line="400" w:lineRule="exact"/>
              <w:jc w:val="center"/>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p w:rsidR="006B25FF" w:rsidRDefault="006B25FF">
            <w:pPr>
              <w:spacing w:line="400" w:lineRule="exact"/>
              <w:rPr>
                <w:rFonts w:ascii="黑体" w:eastAsia="黑体" w:hAnsi="黑体" w:cs="黑体"/>
                <w:sz w:val="24"/>
                <w:szCs w:val="24"/>
              </w:rPr>
            </w:pP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负责人</w:t>
            </w:r>
            <w:r>
              <w:rPr>
                <w:rFonts w:ascii="黑体" w:eastAsia="黑体" w:hAnsi="黑体" w:cs="黑体" w:hint="eastAsia"/>
                <w:sz w:val="24"/>
                <w:szCs w:val="24"/>
              </w:rPr>
              <w:t>/</w:t>
            </w:r>
            <w:r>
              <w:rPr>
                <w:rFonts w:ascii="黑体" w:eastAsia="黑体" w:hAnsi="黑体" w:cs="黑体" w:hint="eastAsia"/>
                <w:sz w:val="24"/>
                <w:szCs w:val="24"/>
              </w:rPr>
              <w:t>联系人</w:t>
            </w:r>
          </w:p>
        </w:tc>
        <w:tc>
          <w:tcPr>
            <w:tcW w:w="2851" w:type="dxa"/>
            <w:tcBorders>
              <w:tl2br w:val="nil"/>
              <w:tr2bl w:val="nil"/>
            </w:tcBorders>
            <w:shd w:val="clear" w:color="auto" w:fill="auto"/>
            <w:vAlign w:val="center"/>
          </w:tcPr>
          <w:p w:rsidR="006B25FF" w:rsidRDefault="00245784">
            <w:pPr>
              <w:spacing w:line="400" w:lineRule="exact"/>
              <w:jc w:val="center"/>
              <w:rPr>
                <w:rFonts w:ascii="黑体" w:eastAsia="黑体" w:hAnsi="黑体" w:cs="黑体"/>
                <w:sz w:val="24"/>
                <w:szCs w:val="24"/>
              </w:rPr>
            </w:pPr>
            <w:r>
              <w:rPr>
                <w:rFonts w:ascii="黑体" w:eastAsia="黑体" w:hAnsi="黑体" w:cs="黑体" w:hint="eastAsia"/>
                <w:sz w:val="24"/>
                <w:szCs w:val="24"/>
              </w:rPr>
              <w:t>魏沛明</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职务</w:t>
            </w:r>
          </w:p>
        </w:tc>
        <w:tc>
          <w:tcPr>
            <w:tcW w:w="2956" w:type="dxa"/>
            <w:tcBorders>
              <w:tl2br w:val="nil"/>
              <w:tr2bl w:val="nil"/>
            </w:tcBorders>
            <w:shd w:val="clear" w:color="auto" w:fill="auto"/>
            <w:vAlign w:val="center"/>
          </w:tcPr>
          <w:p w:rsidR="006B25FF" w:rsidRDefault="00245784">
            <w:pPr>
              <w:spacing w:line="400" w:lineRule="exact"/>
              <w:jc w:val="center"/>
              <w:rPr>
                <w:rFonts w:ascii="黑体" w:eastAsia="黑体" w:hAnsi="黑体" w:cs="黑体"/>
                <w:sz w:val="24"/>
                <w:szCs w:val="24"/>
              </w:rPr>
            </w:pPr>
            <w:r>
              <w:rPr>
                <w:rFonts w:ascii="黑体" w:eastAsia="黑体" w:hAnsi="黑体" w:cs="黑体" w:hint="eastAsia"/>
                <w:sz w:val="24"/>
                <w:szCs w:val="24"/>
              </w:rPr>
              <w:t>总经理</w:t>
            </w:r>
          </w:p>
        </w:tc>
      </w:tr>
      <w:tr w:rsidR="006B25FF">
        <w:trPr>
          <w:trHeight w:val="567"/>
          <w:jc w:val="center"/>
        </w:trPr>
        <w:tc>
          <w:tcPr>
            <w:tcW w:w="2045"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手机</w:t>
            </w:r>
          </w:p>
        </w:tc>
        <w:tc>
          <w:tcPr>
            <w:tcW w:w="2851" w:type="dxa"/>
            <w:tcBorders>
              <w:tl2br w:val="nil"/>
              <w:tr2bl w:val="nil"/>
            </w:tcBorders>
            <w:shd w:val="clear" w:color="auto" w:fill="auto"/>
            <w:vAlign w:val="center"/>
          </w:tcPr>
          <w:p w:rsidR="006B25FF" w:rsidRDefault="00245784">
            <w:pPr>
              <w:spacing w:line="400" w:lineRule="exact"/>
              <w:jc w:val="center"/>
              <w:rPr>
                <w:rFonts w:ascii="黑体" w:eastAsia="黑体" w:hAnsi="黑体" w:cs="黑体"/>
                <w:sz w:val="24"/>
                <w:szCs w:val="24"/>
              </w:rPr>
            </w:pPr>
            <w:r>
              <w:rPr>
                <w:rFonts w:ascii="黑体" w:eastAsia="黑体" w:hAnsi="黑体" w:cs="黑体" w:hint="eastAsia"/>
                <w:sz w:val="24"/>
                <w:szCs w:val="24"/>
              </w:rPr>
              <w:t>13901429903</w:t>
            </w:r>
          </w:p>
        </w:tc>
        <w:tc>
          <w:tcPr>
            <w:tcW w:w="1430" w:type="dxa"/>
            <w:gridSpan w:val="2"/>
            <w:tcBorders>
              <w:tl2br w:val="nil"/>
              <w:tr2bl w:val="nil"/>
            </w:tcBorders>
            <w:shd w:val="clear" w:color="auto" w:fill="auto"/>
            <w:vAlign w:val="center"/>
          </w:tcPr>
          <w:p w:rsidR="006B25FF" w:rsidRDefault="00245784">
            <w:pPr>
              <w:pStyle w:val="Other1"/>
              <w:spacing w:line="400" w:lineRule="exact"/>
              <w:jc w:val="center"/>
              <w:rPr>
                <w:rFonts w:ascii="黑体" w:eastAsia="黑体" w:hAnsi="黑体" w:cs="黑体"/>
                <w:sz w:val="24"/>
                <w:szCs w:val="24"/>
              </w:rPr>
            </w:pPr>
            <w:r>
              <w:rPr>
                <w:rFonts w:ascii="黑体" w:eastAsia="黑体" w:hAnsi="黑体" w:cs="黑体" w:hint="eastAsia"/>
                <w:sz w:val="24"/>
                <w:szCs w:val="24"/>
              </w:rPr>
              <w:t>邮箱</w:t>
            </w:r>
          </w:p>
        </w:tc>
        <w:tc>
          <w:tcPr>
            <w:tcW w:w="2956" w:type="dxa"/>
            <w:tcBorders>
              <w:tl2br w:val="nil"/>
              <w:tr2bl w:val="nil"/>
            </w:tcBorders>
            <w:shd w:val="clear" w:color="auto" w:fill="auto"/>
            <w:vAlign w:val="center"/>
          </w:tcPr>
          <w:p w:rsidR="006B25FF" w:rsidRDefault="00245784">
            <w:pPr>
              <w:spacing w:line="400" w:lineRule="exact"/>
              <w:jc w:val="center"/>
              <w:rPr>
                <w:rFonts w:ascii="黑体" w:eastAsia="黑体" w:hAnsi="黑体" w:cs="黑体"/>
                <w:sz w:val="24"/>
                <w:szCs w:val="24"/>
              </w:rPr>
            </w:pPr>
            <w:r>
              <w:rPr>
                <w:rFonts w:ascii="黑体" w:eastAsia="黑体" w:hAnsi="黑体" w:cs="黑体" w:hint="eastAsia"/>
                <w:sz w:val="24"/>
                <w:szCs w:val="24"/>
              </w:rPr>
              <w:t>jjjkbyw@126.com</w:t>
            </w:r>
          </w:p>
        </w:tc>
      </w:tr>
    </w:tbl>
    <w:p w:rsidR="006B25FF" w:rsidRDefault="00245784">
      <w:pPr>
        <w:spacing w:line="560" w:lineRule="exact"/>
        <w:ind w:firstLine="204"/>
        <w:jc w:val="center"/>
        <w:rPr>
          <w:rFonts w:ascii="方正小标宋简体" w:eastAsia="方正小标宋简体" w:hAnsi="方正小标宋简体" w:cs="方正小标宋简体"/>
          <w:bCs/>
          <w:kern w:val="0"/>
          <w:sz w:val="40"/>
          <w:szCs w:val="40"/>
        </w:rPr>
      </w:pPr>
      <w:r>
        <w:rPr>
          <w:rFonts w:ascii="Times New Roman" w:eastAsia="方正小标宋简体" w:hAnsi="Times New Roman"/>
          <w:bCs/>
          <w:kern w:val="0"/>
          <w:sz w:val="44"/>
          <w:szCs w:val="44"/>
        </w:rPr>
        <w:br w:type="page"/>
      </w:r>
      <w:r>
        <w:rPr>
          <w:rFonts w:ascii="方正小标宋简体" w:eastAsia="方正小标宋简体" w:hAnsi="方正小标宋简体" w:cs="方正小标宋简体" w:hint="eastAsia"/>
          <w:bCs/>
          <w:kern w:val="0"/>
          <w:sz w:val="40"/>
          <w:szCs w:val="40"/>
        </w:rPr>
        <w:lastRenderedPageBreak/>
        <w:t>企业简介情况表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6B25FF">
        <w:trPr>
          <w:trHeight w:val="10983"/>
          <w:jc w:val="center"/>
        </w:trPr>
        <w:tc>
          <w:tcPr>
            <w:tcW w:w="8834" w:type="dxa"/>
          </w:tcPr>
          <w:p w:rsidR="006B25FF" w:rsidRDefault="00245784">
            <w:pPr>
              <w:spacing w:line="276"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江苏精科泵业有限公司从九十年代初，吸收国内外先进技术，结合高等院校开发研制了涡流泵系列产品。涡流泵，自吸涡流泵，高温高压涡流泵，气液混合泵，无泄漏磁力气液混合泵，无泄漏磁力液氨泵，高扬程小流量化工涡压泵，无泄漏磁力涡压泵。</w:t>
            </w:r>
          </w:p>
          <w:p w:rsidR="006B25FF" w:rsidRDefault="00245784">
            <w:pPr>
              <w:spacing w:line="276"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精科化工气液混合泵用途广泛，耐腐蚀低汽蚀（低</w:t>
            </w:r>
            <w:r>
              <w:rPr>
                <w:rFonts w:ascii="仿宋_GB2312" w:eastAsia="仿宋_GB2312" w:hAnsi="仿宋_GB2312" w:cs="仿宋_GB2312" w:hint="eastAsia"/>
                <w:sz w:val="24"/>
                <w:szCs w:val="24"/>
              </w:rPr>
              <w:t>NPSH</w:t>
            </w:r>
            <w:r>
              <w:rPr>
                <w:rFonts w:ascii="仿宋_GB2312" w:eastAsia="仿宋_GB2312" w:hAnsi="仿宋_GB2312" w:cs="仿宋_GB2312" w:hint="eastAsia"/>
                <w:sz w:val="24"/>
                <w:szCs w:val="24"/>
              </w:rPr>
              <w:t>）余量，性能稳定不泄漏，广泛适用于核电站，石油精炼，化工化学工程等各种高难度，流体条件复杂的工程使用。输送核电站的冷却液，冷凝水，化工高压、高低温液，高熔点流体。输送溶剂，清油，燃油，酸碱性液，高温热水等。无泄漏磁力泵能够点滴不漏的输送易燃，易爆，有毒性危险液体，贵重液体，冷媒或高温液体，低粘度液体，高压液氨，液化气，腐蚀性液体，苛刻运行和易气化液体及含有气体的液体，可以在输送物料的同时对泵内进行加气混合输送。</w:t>
            </w:r>
          </w:p>
          <w:p w:rsidR="006B25FF" w:rsidRDefault="00245784">
            <w:pPr>
              <w:spacing w:line="276"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凭借多年的钻研和技术研究，公司又研发了领先国</w:t>
            </w:r>
            <w:r>
              <w:rPr>
                <w:rFonts w:ascii="仿宋_GB2312" w:eastAsia="仿宋_GB2312" w:hAnsi="仿宋_GB2312" w:cs="仿宋_GB2312" w:hint="eastAsia"/>
                <w:sz w:val="24"/>
                <w:szCs w:val="24"/>
              </w:rPr>
              <w:t>际水平的可空转及高温、高气、高压情况下使用的无泄漏磁力气液混合泵，高温高压下使用的无泄漏磁力化工涡压泵。最高温度可到</w:t>
            </w:r>
            <w:r>
              <w:rPr>
                <w:rFonts w:ascii="仿宋_GB2312" w:eastAsia="仿宋_GB2312" w:hAnsi="仿宋_GB2312" w:cs="仿宋_GB2312" w:hint="eastAsia"/>
                <w:sz w:val="24"/>
                <w:szCs w:val="24"/>
              </w:rPr>
              <w:t>+320</w:t>
            </w:r>
            <w:r>
              <w:rPr>
                <w:rFonts w:ascii="仿宋_GB2312" w:eastAsia="仿宋_GB2312" w:hAnsi="仿宋_GB2312" w:cs="仿宋_GB2312" w:hint="eastAsia"/>
                <w:sz w:val="24"/>
                <w:szCs w:val="24"/>
              </w:rPr>
              <w:t>℃，最高系统压力可到</w:t>
            </w:r>
            <w:r>
              <w:rPr>
                <w:rFonts w:ascii="仿宋_GB2312" w:eastAsia="仿宋_GB2312" w:hAnsi="仿宋_GB2312" w:cs="仿宋_GB2312" w:hint="eastAsia"/>
                <w:sz w:val="24"/>
                <w:szCs w:val="24"/>
              </w:rPr>
              <w:t>12Mpa</w:t>
            </w:r>
            <w:r>
              <w:rPr>
                <w:rFonts w:ascii="仿宋_GB2312" w:eastAsia="仿宋_GB2312" w:hAnsi="仿宋_GB2312" w:cs="仿宋_GB2312" w:hint="eastAsia"/>
                <w:sz w:val="24"/>
                <w:szCs w:val="24"/>
              </w:rPr>
              <w:t>（定制），填补了国内技术的空白。</w:t>
            </w:r>
          </w:p>
          <w:p w:rsidR="006B25FF" w:rsidRDefault="00245784">
            <w:pPr>
              <w:pStyle w:val="HTML"/>
              <w:shd w:val="clear" w:color="auto" w:fill="FFFFFF"/>
              <w:spacing w:line="276" w:lineRule="auto"/>
              <w:ind w:firstLineChars="200" w:firstLine="480"/>
              <w:rPr>
                <w:rFonts w:ascii="仿宋_GB2312" w:eastAsia="仿宋_GB2312" w:hAnsi="仿宋_GB2312" w:cs="仿宋_GB2312"/>
                <w:kern w:val="2"/>
                <w:szCs w:val="24"/>
              </w:rPr>
            </w:pPr>
            <w:r>
              <w:rPr>
                <w:rFonts w:ascii="仿宋_GB2312" w:eastAsia="仿宋_GB2312" w:hAnsi="仿宋_GB2312" w:cs="仿宋_GB2312" w:hint="eastAsia"/>
                <w:kern w:val="2"/>
                <w:szCs w:val="24"/>
              </w:rPr>
              <w:t>精科化工气液混合泵（定制）可生产同时输送气、液、固三相混合物料。在一定温度范围内物料易聚合的泵，可满足在真空系统内循环输送高温、高气、高粘度的物料，为国内众多企业解决了不同苛刻条件下运行的难题。（如江西省九江石化、云南云天化以化磷业研究技术有限公司、无锡海特圣大光电材料科技有限公司等）</w:t>
            </w:r>
          </w:p>
          <w:p w:rsidR="006B25FF" w:rsidRDefault="00245784">
            <w:pPr>
              <w:pStyle w:val="HTML"/>
              <w:shd w:val="clear" w:color="auto" w:fill="FFFFFF"/>
              <w:spacing w:line="276" w:lineRule="auto"/>
              <w:ind w:firstLineChars="200" w:firstLine="480"/>
              <w:rPr>
                <w:rFonts w:ascii="仿宋_GB2312" w:eastAsia="仿宋_GB2312" w:hAnsi="仿宋_GB2312" w:cs="仿宋_GB2312"/>
                <w:kern w:val="2"/>
                <w:szCs w:val="24"/>
              </w:rPr>
            </w:pPr>
            <w:r>
              <w:rPr>
                <w:rFonts w:ascii="仿宋_GB2312" w:eastAsia="仿宋_GB2312" w:hAnsi="仿宋_GB2312" w:cs="仿宋_GB2312" w:hint="eastAsia"/>
                <w:kern w:val="2"/>
                <w:szCs w:val="24"/>
              </w:rPr>
              <w:t>精科环保污水处理气液混合泵，注入先进的气液混合泵技术，创新时代的水处理潮流，通过泵所产生的微纳米气泡水，对工业污水、尾气处理及生活河道污水</w:t>
            </w:r>
            <w:r>
              <w:rPr>
                <w:rFonts w:ascii="仿宋_GB2312" w:eastAsia="仿宋_GB2312" w:hAnsi="仿宋_GB2312" w:cs="仿宋_GB2312" w:hint="eastAsia"/>
                <w:kern w:val="2"/>
                <w:szCs w:val="24"/>
              </w:rPr>
              <w:t>BOD</w:t>
            </w:r>
            <w:r>
              <w:rPr>
                <w:rFonts w:ascii="仿宋_GB2312" w:eastAsia="仿宋_GB2312" w:hAnsi="仿宋_GB2312" w:cs="仿宋_GB2312" w:hint="eastAsia"/>
                <w:kern w:val="2"/>
                <w:szCs w:val="24"/>
              </w:rPr>
              <w:t>、</w:t>
            </w:r>
            <w:r>
              <w:rPr>
                <w:rFonts w:ascii="仿宋_GB2312" w:eastAsia="仿宋_GB2312" w:hAnsi="仿宋_GB2312" w:cs="仿宋_GB2312" w:hint="eastAsia"/>
                <w:kern w:val="2"/>
                <w:szCs w:val="24"/>
              </w:rPr>
              <w:t>COD</w:t>
            </w:r>
            <w:r>
              <w:rPr>
                <w:rFonts w:ascii="仿宋_GB2312" w:eastAsia="仿宋_GB2312" w:hAnsi="仿宋_GB2312" w:cs="仿宋_GB2312" w:hint="eastAsia"/>
                <w:kern w:val="2"/>
                <w:szCs w:val="24"/>
              </w:rPr>
              <w:t>的改善起到了重要作用。让被污染的水重新变成充满活力的新生水。</w:t>
            </w:r>
          </w:p>
          <w:p w:rsidR="006B25FF" w:rsidRDefault="00245784">
            <w:pPr>
              <w:pStyle w:val="HTML"/>
              <w:shd w:val="clear" w:color="auto" w:fill="FFFFFF"/>
              <w:spacing w:line="276" w:lineRule="auto"/>
              <w:ind w:firstLineChars="200" w:firstLine="480"/>
              <w:rPr>
                <w:rFonts w:ascii="仿宋_GB2312" w:eastAsia="仿宋_GB2312" w:hAnsi="仿宋_GB2312" w:cs="仿宋_GB2312"/>
                <w:kern w:val="2"/>
                <w:szCs w:val="24"/>
              </w:rPr>
            </w:pPr>
            <w:r>
              <w:rPr>
                <w:rFonts w:ascii="仿宋_GB2312" w:eastAsia="仿宋_GB2312" w:hAnsi="仿宋_GB2312" w:cs="仿宋_GB2312" w:hint="eastAsia"/>
                <w:kern w:val="2"/>
                <w:szCs w:val="24"/>
              </w:rPr>
              <w:t>精科（特制）高扬程、小流量涡压泵，在用于废液焚烧中对尿素溶液，高热值废液，废溶剂的喷淋等起着主导作用。精科化工涡流泵还广泛用于</w:t>
            </w:r>
            <w:r>
              <w:rPr>
                <w:rFonts w:ascii="仿宋_GB2312" w:eastAsia="仿宋_GB2312" w:hAnsi="仿宋_GB2312" w:cs="仿宋_GB2312" w:hint="eastAsia"/>
                <w:kern w:val="2"/>
                <w:szCs w:val="24"/>
              </w:rPr>
              <w:t>MVR</w:t>
            </w:r>
            <w:r>
              <w:rPr>
                <w:rFonts w:ascii="仿宋_GB2312" w:eastAsia="仿宋_GB2312" w:hAnsi="仿宋_GB2312" w:cs="仿宋_GB2312" w:hint="eastAsia"/>
                <w:kern w:val="2"/>
                <w:szCs w:val="24"/>
              </w:rPr>
              <w:t>及</w:t>
            </w:r>
            <w:r>
              <w:rPr>
                <w:rFonts w:ascii="仿宋_GB2312" w:eastAsia="仿宋_GB2312" w:hAnsi="仿宋_GB2312" w:cs="仿宋_GB2312" w:hint="eastAsia"/>
                <w:kern w:val="2"/>
                <w:szCs w:val="24"/>
              </w:rPr>
              <w:t>TVR</w:t>
            </w:r>
            <w:r>
              <w:rPr>
                <w:rFonts w:ascii="仿宋_GB2312" w:eastAsia="仿宋_GB2312" w:hAnsi="仿宋_GB2312" w:cs="仿宋_GB2312" w:hint="eastAsia"/>
                <w:kern w:val="2"/>
                <w:szCs w:val="24"/>
              </w:rPr>
              <w:t>蒸发系统的小流量、高扬程物料的输送。</w:t>
            </w:r>
          </w:p>
          <w:p w:rsidR="006B25FF" w:rsidRDefault="00245784">
            <w:pPr>
              <w:pStyle w:val="HTML"/>
              <w:shd w:val="clear" w:color="auto" w:fill="FFFFFF"/>
              <w:spacing w:line="276" w:lineRule="auto"/>
              <w:ind w:firstLineChars="200" w:firstLine="480"/>
              <w:rPr>
                <w:rFonts w:ascii="仿宋_GB2312" w:eastAsia="仿宋_GB2312" w:hAnsi="仿宋_GB2312" w:cs="仿宋_GB2312"/>
                <w:kern w:val="2"/>
                <w:szCs w:val="24"/>
              </w:rPr>
            </w:pPr>
            <w:r>
              <w:rPr>
                <w:rFonts w:ascii="仿宋_GB2312" w:eastAsia="仿宋_GB2312" w:hAnsi="仿宋_GB2312" w:cs="仿宋_GB2312" w:hint="eastAsia"/>
                <w:kern w:val="2"/>
                <w:szCs w:val="24"/>
              </w:rPr>
              <w:t>公司产品远销美国、英国、爱尔兰、巴西、泰国、印尼、越南、文莱等众多国家及台湾等地区。</w:t>
            </w:r>
          </w:p>
          <w:p w:rsidR="006B25FF" w:rsidRDefault="00245784">
            <w:pPr>
              <w:pStyle w:val="HTML"/>
              <w:shd w:val="clear" w:color="auto" w:fill="FFFFFF"/>
              <w:spacing w:line="276" w:lineRule="auto"/>
              <w:ind w:firstLineChars="200" w:firstLine="480"/>
              <w:rPr>
                <w:rFonts w:ascii="仿宋_GB2312" w:eastAsia="仿宋_GB2312" w:hAnsi="仿宋_GB2312" w:cs="仿宋_GB2312"/>
                <w:kern w:val="2"/>
                <w:szCs w:val="24"/>
              </w:rPr>
            </w:pPr>
            <w:r>
              <w:rPr>
                <w:rFonts w:ascii="仿宋_GB2312" w:eastAsia="仿宋_GB2312" w:hAnsi="仿宋_GB2312" w:cs="仿宋_GB2312" w:hint="eastAsia"/>
                <w:kern w:val="2"/>
                <w:szCs w:val="24"/>
              </w:rPr>
              <w:t>公司本着精益求精的精神，以一流的质</w:t>
            </w:r>
            <w:r>
              <w:rPr>
                <w:rFonts w:ascii="仿宋_GB2312" w:eastAsia="仿宋_GB2312" w:hAnsi="仿宋_GB2312" w:cs="仿宋_GB2312" w:hint="eastAsia"/>
                <w:kern w:val="2"/>
                <w:szCs w:val="24"/>
              </w:rPr>
              <w:t>量，完善的服务为国内外客户提供优质产品，竭诚欢迎国际友人、企业、集团广泛交流，互惠合作，共谋发展。</w:t>
            </w:r>
          </w:p>
          <w:p w:rsidR="006B25FF" w:rsidRDefault="006B25FF">
            <w:pPr>
              <w:tabs>
                <w:tab w:val="left" w:pos="3416"/>
              </w:tabs>
              <w:jc w:val="left"/>
            </w:pPr>
          </w:p>
        </w:tc>
      </w:tr>
    </w:tbl>
    <w:p w:rsidR="006B25FF" w:rsidRDefault="006B25FF">
      <w:pPr>
        <w:pStyle w:val="a0"/>
      </w:pPr>
    </w:p>
    <w:p w:rsidR="006B25FF" w:rsidRDefault="006B25FF"/>
    <w:p w:rsidR="006B25FF" w:rsidRDefault="006B25FF">
      <w:pPr>
        <w:pStyle w:val="a0"/>
        <w:ind w:firstLine="0"/>
      </w:pPr>
    </w:p>
    <w:sectPr w:rsidR="006B2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84" w:rsidRDefault="00245784">
      <w:pPr>
        <w:spacing w:line="240" w:lineRule="auto"/>
      </w:pPr>
      <w:r>
        <w:separator/>
      </w:r>
    </w:p>
  </w:endnote>
  <w:endnote w:type="continuationSeparator" w:id="0">
    <w:p w:rsidR="00245784" w:rsidRDefault="00245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FF" w:rsidRDefault="0024578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5FF" w:rsidRDefault="00245784">
                          <w:pPr>
                            <w:pStyle w:val="a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CC3B6B">
                            <w:rPr>
                              <w:rFonts w:ascii="Times New Roman" w:hAnsi="Times New Roman"/>
                              <w:noProof/>
                              <w:sz w:val="24"/>
                              <w:szCs w:val="24"/>
                            </w:rPr>
                            <w:t>39</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6B25FF" w:rsidRDefault="00245784">
                    <w:pPr>
                      <w:pStyle w:val="a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CC3B6B">
                      <w:rPr>
                        <w:rFonts w:ascii="Times New Roman" w:hAnsi="Times New Roman"/>
                        <w:noProof/>
                        <w:sz w:val="24"/>
                        <w:szCs w:val="24"/>
                      </w:rPr>
                      <w:t>39</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84" w:rsidRDefault="00245784">
      <w:pPr>
        <w:spacing w:line="240" w:lineRule="auto"/>
      </w:pPr>
      <w:r>
        <w:separator/>
      </w:r>
    </w:p>
  </w:footnote>
  <w:footnote w:type="continuationSeparator" w:id="0">
    <w:p w:rsidR="00245784" w:rsidRDefault="002457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112768"/>
    <w:multiLevelType w:val="singleLevel"/>
    <w:tmpl w:val="C1112768"/>
    <w:lvl w:ilvl="0">
      <w:start w:val="1"/>
      <w:numFmt w:val="decimal"/>
      <w:suff w:val="nothing"/>
      <w:lvlText w:val="（%1）"/>
      <w:lvlJc w:val="left"/>
    </w:lvl>
  </w:abstractNum>
  <w:abstractNum w:abstractNumId="1" w15:restartNumberingAfterBreak="0">
    <w:nsid w:val="D13CA5C2"/>
    <w:multiLevelType w:val="singleLevel"/>
    <w:tmpl w:val="D13CA5C2"/>
    <w:lvl w:ilvl="0">
      <w:start w:val="1"/>
      <w:numFmt w:val="decimal"/>
      <w:lvlText w:val="%1."/>
      <w:lvlJc w:val="left"/>
      <w:pPr>
        <w:tabs>
          <w:tab w:val="left" w:pos="312"/>
        </w:tabs>
      </w:pPr>
    </w:lvl>
  </w:abstractNum>
  <w:abstractNum w:abstractNumId="2" w15:restartNumberingAfterBreak="0">
    <w:nsid w:val="E4368A9B"/>
    <w:multiLevelType w:val="singleLevel"/>
    <w:tmpl w:val="E4368A9B"/>
    <w:lvl w:ilvl="0">
      <w:start w:val="3"/>
      <w:numFmt w:val="decimal"/>
      <w:suff w:val="space"/>
      <w:lvlText w:val="(%1)"/>
      <w:lvlJc w:val="left"/>
      <w:pPr>
        <w:ind w:left="120" w:firstLine="0"/>
      </w:pPr>
    </w:lvl>
  </w:abstractNum>
  <w:abstractNum w:abstractNumId="3" w15:restartNumberingAfterBreak="0">
    <w:nsid w:val="E4D78D29"/>
    <w:multiLevelType w:val="singleLevel"/>
    <w:tmpl w:val="E4D78D29"/>
    <w:lvl w:ilvl="0">
      <w:start w:val="1"/>
      <w:numFmt w:val="decimal"/>
      <w:suff w:val="nothing"/>
      <w:lvlText w:val="%1、"/>
      <w:lvlJc w:val="left"/>
    </w:lvl>
  </w:abstractNum>
  <w:abstractNum w:abstractNumId="4" w15:restartNumberingAfterBreak="0">
    <w:nsid w:val="55E56935"/>
    <w:multiLevelType w:val="multilevel"/>
    <w:tmpl w:val="55E569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30145C"/>
    <w:multiLevelType w:val="singleLevel"/>
    <w:tmpl w:val="5930145C"/>
    <w:lvl w:ilvl="0">
      <w:start w:val="2"/>
      <w:numFmt w:val="chineseCounting"/>
      <w:suff w:val="nothing"/>
      <w:lvlText w:val="%1、"/>
      <w:lvlJc w:val="left"/>
      <w:rPr>
        <w:rFonts w:hint="eastAsia"/>
      </w:rPr>
    </w:lvl>
  </w:abstractNum>
  <w:abstractNum w:abstractNumId="6" w15:restartNumberingAfterBreak="0">
    <w:nsid w:val="7196606A"/>
    <w:multiLevelType w:val="singleLevel"/>
    <w:tmpl w:val="7196606A"/>
    <w:lvl w:ilvl="0">
      <w:start w:val="1"/>
      <w:numFmt w:val="decimal"/>
      <w:lvlText w:val="%1."/>
      <w:lvlJc w:val="left"/>
      <w:pPr>
        <w:tabs>
          <w:tab w:val="left" w:pos="312"/>
        </w:tabs>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OTdhYmQ1Y2EwMjg3ZDE2NjllZTI1N2E5NTBhYjMifQ=="/>
  </w:docVars>
  <w:rsids>
    <w:rsidRoot w:val="006B25FF"/>
    <w:rsid w:val="00245784"/>
    <w:rsid w:val="006B25FF"/>
    <w:rsid w:val="00CC3B6B"/>
    <w:rsid w:val="05C45581"/>
    <w:rsid w:val="101C5273"/>
    <w:rsid w:val="181B5D1C"/>
    <w:rsid w:val="1AFE3614"/>
    <w:rsid w:val="26CE572C"/>
    <w:rsid w:val="2D9D72F7"/>
    <w:rsid w:val="337F33A7"/>
    <w:rsid w:val="3F8F1E4C"/>
    <w:rsid w:val="4C4D55AA"/>
    <w:rsid w:val="60E470B2"/>
    <w:rsid w:val="710E45BE"/>
    <w:rsid w:val="72412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C3C332"/>
  <w15:docId w15:val="{B72E0D68-6863-4706-92E4-BF3F5F35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able of authorities"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600" w:lineRule="exact"/>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120"/>
      <w:ind w:firstLine="420"/>
    </w:pPr>
    <w:rPr>
      <w:rFonts w:ascii="Times New Roman" w:eastAsia="楷体_GB2312" w:hAnsi="Times New Roman"/>
      <w:sz w:val="20"/>
      <w:szCs w:val="20"/>
    </w:rPr>
  </w:style>
  <w:style w:type="paragraph" w:styleId="a4">
    <w:name w:val="Body Text"/>
    <w:basedOn w:val="a"/>
    <w:next w:val="2"/>
    <w:qFormat/>
    <w:rPr>
      <w:sz w:val="28"/>
    </w:rPr>
  </w:style>
  <w:style w:type="paragraph" w:styleId="2">
    <w:name w:val="Body Text First Indent 2"/>
    <w:basedOn w:val="a"/>
    <w:next w:val="a"/>
    <w:qFormat/>
    <w:pPr>
      <w:tabs>
        <w:tab w:val="left" w:pos="840"/>
      </w:tabs>
      <w:spacing w:after="120" w:line="240" w:lineRule="auto"/>
      <w:ind w:leftChars="200" w:left="420" w:firstLineChars="200" w:firstLine="210"/>
    </w:pPr>
    <w:rPr>
      <w:rFonts w:ascii="Times New Roman" w:hAnsi="Times New Roman"/>
    </w:rPr>
  </w:style>
  <w:style w:type="paragraph" w:styleId="a5">
    <w:name w:val="table of authorities"/>
    <w:basedOn w:val="a"/>
    <w:next w:val="a"/>
    <w:qFormat/>
    <w:pPr>
      <w:adjustRightInd w:val="0"/>
      <w:spacing w:line="360" w:lineRule="atLeast"/>
      <w:ind w:leftChars="200" w:left="420"/>
      <w:textAlignment w:val="baseline"/>
    </w:pPr>
    <w:rPr>
      <w:sz w:val="28"/>
      <w:szCs w:val="28"/>
    </w:rPr>
  </w:style>
  <w:style w:type="paragraph" w:styleId="a6">
    <w:name w:val="footer"/>
    <w:basedOn w:val="a"/>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20">
    <w:name w:val="toc 2"/>
    <w:basedOn w:val="a"/>
    <w:next w:val="a"/>
    <w:pPr>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a"/>
    <w:uiPriority w:val="99"/>
    <w:qFormat/>
    <w:pPr>
      <w:spacing w:after="90" w:line="240" w:lineRule="auto"/>
      <w:ind w:firstLine="100"/>
      <w:jc w:val="left"/>
    </w:pPr>
    <w:rPr>
      <w:rFonts w:ascii="宋体" w:hAnsi="宋体" w:cs="宋体"/>
      <w:sz w:val="34"/>
      <w:szCs w:val="34"/>
      <w:lang w:val="zh-CN"/>
    </w:rPr>
  </w:style>
  <w:style w:type="paragraph" w:customStyle="1" w:styleId="Other1">
    <w:name w:val="Other|1"/>
    <w:basedOn w:val="a"/>
    <w:uiPriority w:val="99"/>
    <w:qFormat/>
    <w:pPr>
      <w:spacing w:line="240" w:lineRule="auto"/>
      <w:jc w:val="left"/>
    </w:pPr>
    <w:rPr>
      <w:rFonts w:ascii="宋体" w:hAnsi="宋体" w:cs="宋体"/>
      <w:sz w:val="22"/>
      <w:lang w:val="zh-CN"/>
    </w:rPr>
  </w:style>
  <w:style w:type="paragraph" w:styleId="a9">
    <w:name w:val="List Paragraph"/>
    <w:basedOn w:val="a"/>
    <w:uiPriority w:val="99"/>
    <w:qFormat/>
    <w:pPr>
      <w:ind w:firstLineChars="200" w:firstLine="420"/>
    </w:pPr>
  </w:style>
  <w:style w:type="paragraph" w:customStyle="1" w:styleId="1">
    <w:name w:val="正文文本1"/>
    <w:basedOn w:val="a"/>
    <w:link w:val="Bodytext"/>
    <w:qFormat/>
    <w:pPr>
      <w:shd w:val="clear" w:color="auto" w:fill="FFFFFF"/>
      <w:spacing w:before="960" w:line="624" w:lineRule="exact"/>
      <w:ind w:firstLine="480"/>
      <w:jc w:val="distribute"/>
    </w:pPr>
    <w:rPr>
      <w:rFonts w:ascii="宋体" w:hAnsi="宋体" w:cs="宋体"/>
      <w:kern w:val="0"/>
      <w:sz w:val="23"/>
      <w:szCs w:val="23"/>
    </w:rPr>
  </w:style>
  <w:style w:type="character" w:customStyle="1" w:styleId="Bodytext">
    <w:name w:val="Body text_"/>
    <w:basedOn w:val="a1"/>
    <w:link w:val="1"/>
    <w:qFormat/>
    <w:rPr>
      <w:rFonts w:ascii="宋体" w:hAnsi="宋体" w:cs="宋体"/>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2023-03-01T02:54:00Z</dcterms:created>
  <dcterms:modified xsi:type="dcterms:W3CDTF">2023-11-09T06:30:00Z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8BFDC220F32D4DF9ACF7A5C0473B5D22</vt:lpwstr>
  </property>
</Properties>
</file>